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E0C0B" w14:textId="77777777" w:rsidR="00C020A0" w:rsidRPr="009665E8" w:rsidRDefault="00C020A0" w:rsidP="00C020A0">
      <w:pPr>
        <w:autoSpaceDE/>
        <w:jc w:val="right"/>
        <w:rPr>
          <w:b/>
          <w:bCs/>
        </w:rPr>
      </w:pPr>
    </w:p>
    <w:p w14:paraId="7540BA44" w14:textId="77777777" w:rsidR="00C020A0" w:rsidRDefault="00C020A0" w:rsidP="00C020A0">
      <w:pPr>
        <w:pStyle w:val="Nagwek1"/>
        <w:rPr>
          <w:rFonts w:ascii="Times New Roman" w:hAnsi="Times New Roman"/>
          <w:b/>
          <w:bCs/>
          <w:sz w:val="24"/>
        </w:rPr>
      </w:pPr>
      <w:r w:rsidRPr="009665E8">
        <w:rPr>
          <w:rFonts w:ascii="Times New Roman" w:hAnsi="Times New Roman"/>
          <w:b/>
          <w:bCs/>
          <w:sz w:val="24"/>
        </w:rPr>
        <w:t>KARTA KURSU</w:t>
      </w:r>
    </w:p>
    <w:p w14:paraId="4C510822" w14:textId="77777777" w:rsidR="004444C2" w:rsidRPr="004444C2" w:rsidRDefault="004444C2" w:rsidP="004444C2">
      <w:pPr>
        <w:jc w:val="center"/>
      </w:pPr>
      <w:r w:rsidRPr="004444C2">
        <w:t>Biolingwistyka</w:t>
      </w:r>
    </w:p>
    <w:p w14:paraId="5BB1D3D2" w14:textId="77777777" w:rsidR="004444C2" w:rsidRPr="004444C2" w:rsidRDefault="004444C2" w:rsidP="004444C2">
      <w:pPr>
        <w:jc w:val="center"/>
      </w:pPr>
      <w:r w:rsidRPr="004444C2">
        <w:t>Studia II stopnia, semestr 1</w:t>
      </w:r>
    </w:p>
    <w:p w14:paraId="3896C678" w14:textId="50180677" w:rsidR="004444C2" w:rsidRPr="004444C2" w:rsidRDefault="004444C2" w:rsidP="004444C2">
      <w:pPr>
        <w:jc w:val="center"/>
      </w:pPr>
      <w:r w:rsidRPr="004444C2">
        <w:t>Studia stacjonarne</w:t>
      </w:r>
    </w:p>
    <w:p w14:paraId="4F36AC5A" w14:textId="77777777" w:rsidR="00C020A0" w:rsidRPr="009665E8" w:rsidRDefault="00C020A0" w:rsidP="00C020A0">
      <w:pPr>
        <w:autoSpaceDE/>
        <w:jc w:val="center"/>
        <w:rPr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020A0" w:rsidRPr="009665E8" w14:paraId="2B8ED108" w14:textId="77777777" w:rsidTr="0089022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F7ED707" w14:textId="77777777" w:rsidR="00C020A0" w:rsidRPr="009665E8" w:rsidRDefault="00C020A0" w:rsidP="00890229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00C1BAF" w14:textId="1D75883E" w:rsidR="00C020A0" w:rsidRPr="009665E8" w:rsidRDefault="00C020A0" w:rsidP="00890229">
            <w:pPr>
              <w:pStyle w:val="Zawartotabeli"/>
              <w:spacing w:before="60" w:after="60"/>
              <w:rPr>
                <w:b/>
                <w:bCs/>
                <w:sz w:val="20"/>
                <w:szCs w:val="20"/>
              </w:rPr>
            </w:pPr>
            <w:r w:rsidRPr="009665E8">
              <w:rPr>
                <w:b/>
                <w:bCs/>
                <w:sz w:val="20"/>
                <w:szCs w:val="20"/>
              </w:rPr>
              <w:t xml:space="preserve">        </w:t>
            </w:r>
            <w:r w:rsidR="00FE5AB3" w:rsidRPr="009665E8">
              <w:rPr>
                <w:b/>
                <w:bCs/>
                <w:sz w:val="20"/>
                <w:szCs w:val="20"/>
              </w:rPr>
              <w:t xml:space="preserve">    Podstawy komunikacji z pacjentem – wprowadzeni</w:t>
            </w:r>
            <w:r w:rsidR="00267D08" w:rsidRPr="009665E8">
              <w:rPr>
                <w:b/>
                <w:bCs/>
                <w:sz w:val="20"/>
                <w:szCs w:val="20"/>
              </w:rPr>
              <w:t>e</w:t>
            </w:r>
          </w:p>
        </w:tc>
      </w:tr>
      <w:tr w:rsidR="00C020A0" w:rsidRPr="004444C2" w14:paraId="690FC8A0" w14:textId="77777777" w:rsidTr="0089022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0F5EC2F" w14:textId="77777777" w:rsidR="00C020A0" w:rsidRPr="009665E8" w:rsidRDefault="00C020A0" w:rsidP="00890229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5729D78" w14:textId="565C12E5" w:rsidR="00C020A0" w:rsidRPr="009665E8" w:rsidRDefault="00C020A0" w:rsidP="00890229">
            <w:pPr>
              <w:pStyle w:val="Zawartotabeli"/>
              <w:spacing w:before="60" w:after="60"/>
              <w:rPr>
                <w:sz w:val="20"/>
                <w:szCs w:val="20"/>
                <w:lang w:val="fr-FR"/>
              </w:rPr>
            </w:pPr>
            <w:r w:rsidRPr="009665E8">
              <w:rPr>
                <w:sz w:val="20"/>
                <w:szCs w:val="20"/>
                <w:lang w:val="fr-FR"/>
              </w:rPr>
              <w:t xml:space="preserve">     </w:t>
            </w:r>
            <w:r w:rsidR="00FE5AB3" w:rsidRPr="009665E8">
              <w:rPr>
                <w:sz w:val="20"/>
                <w:szCs w:val="20"/>
                <w:lang w:val="fr-FR"/>
              </w:rPr>
              <w:t xml:space="preserve">       Communication with the patient – intr</w:t>
            </w:r>
            <w:r w:rsidR="002460E2" w:rsidRPr="009665E8">
              <w:rPr>
                <w:sz w:val="20"/>
                <w:szCs w:val="20"/>
                <w:lang w:val="fr-FR"/>
              </w:rPr>
              <w:t>o</w:t>
            </w:r>
            <w:r w:rsidR="00FE5AB3" w:rsidRPr="009665E8">
              <w:rPr>
                <w:sz w:val="20"/>
                <w:szCs w:val="20"/>
                <w:lang w:val="fr-FR"/>
              </w:rPr>
              <w:t>duction</w:t>
            </w:r>
          </w:p>
        </w:tc>
      </w:tr>
    </w:tbl>
    <w:p w14:paraId="1D909FA2" w14:textId="77777777" w:rsidR="00C020A0" w:rsidRPr="009665E8" w:rsidRDefault="00C020A0" w:rsidP="00C020A0">
      <w:pPr>
        <w:jc w:val="center"/>
        <w:rPr>
          <w:sz w:val="20"/>
          <w:szCs w:val="20"/>
          <w:lang w:val="fr-FR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020A0" w:rsidRPr="009665E8" w14:paraId="5A9A57FE" w14:textId="77777777" w:rsidTr="0089022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048C6D8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130120C4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dr Anna Krzyżak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D52BFF1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Zespół dydaktyczny</w:t>
            </w:r>
          </w:p>
        </w:tc>
      </w:tr>
      <w:tr w:rsidR="00C020A0" w:rsidRPr="009665E8" w14:paraId="3D1E4A67" w14:textId="77777777" w:rsidTr="00890229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E2E8423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09901CE4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78B11923" w14:textId="3D30693B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 xml:space="preserve">Katedra </w:t>
            </w:r>
            <w:r w:rsidR="009665E8">
              <w:rPr>
                <w:sz w:val="20"/>
                <w:szCs w:val="20"/>
              </w:rPr>
              <w:t>Języka Polskiego, Lingwistyki Kulturowej i Komunikacji Społecznej</w:t>
            </w:r>
          </w:p>
        </w:tc>
      </w:tr>
      <w:tr w:rsidR="00C020A0" w:rsidRPr="009665E8" w14:paraId="6AEF86B0" w14:textId="77777777" w:rsidTr="0089022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4E192077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4FF6746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4529AD70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C020A0" w:rsidRPr="009665E8" w14:paraId="6ECF53C9" w14:textId="77777777" w:rsidTr="0089022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20F0873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5C3D6A8" w14:textId="34211474" w:rsidR="00C020A0" w:rsidRPr="009665E8" w:rsidRDefault="00FE5AB3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150EAB53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22CE2E8C" w14:textId="77777777" w:rsidR="00C020A0" w:rsidRPr="009665E8" w:rsidRDefault="00C020A0" w:rsidP="00C020A0">
      <w:pPr>
        <w:jc w:val="center"/>
        <w:rPr>
          <w:sz w:val="20"/>
          <w:szCs w:val="20"/>
        </w:rPr>
      </w:pPr>
    </w:p>
    <w:p w14:paraId="5ADC7352" w14:textId="77777777" w:rsidR="00C020A0" w:rsidRPr="009665E8" w:rsidRDefault="00C020A0" w:rsidP="00C020A0">
      <w:pPr>
        <w:jc w:val="center"/>
        <w:rPr>
          <w:sz w:val="20"/>
          <w:szCs w:val="20"/>
        </w:rPr>
      </w:pPr>
    </w:p>
    <w:p w14:paraId="5640EF0C" w14:textId="77777777" w:rsidR="00C020A0" w:rsidRPr="009665E8" w:rsidRDefault="00C020A0" w:rsidP="00C020A0">
      <w:pPr>
        <w:jc w:val="center"/>
        <w:rPr>
          <w:sz w:val="22"/>
          <w:szCs w:val="16"/>
        </w:rPr>
      </w:pPr>
    </w:p>
    <w:p w14:paraId="141F8C88" w14:textId="77777777" w:rsidR="00C020A0" w:rsidRPr="009665E8" w:rsidRDefault="00C020A0" w:rsidP="00C020A0">
      <w:pPr>
        <w:rPr>
          <w:sz w:val="22"/>
          <w:szCs w:val="16"/>
        </w:rPr>
      </w:pPr>
      <w:r w:rsidRPr="009665E8">
        <w:rPr>
          <w:sz w:val="22"/>
          <w:szCs w:val="16"/>
        </w:rPr>
        <w:t>Opis kursu (cele kształcenia)</w:t>
      </w:r>
    </w:p>
    <w:p w14:paraId="195F09D6" w14:textId="77777777" w:rsidR="00C020A0" w:rsidRPr="009665E8" w:rsidRDefault="00C020A0" w:rsidP="00C020A0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20A0" w:rsidRPr="009665E8" w14:paraId="0048062D" w14:textId="77777777" w:rsidTr="00890229">
        <w:trPr>
          <w:trHeight w:val="1365"/>
        </w:trPr>
        <w:tc>
          <w:tcPr>
            <w:tcW w:w="9640" w:type="dxa"/>
          </w:tcPr>
          <w:p w14:paraId="6E0914B5" w14:textId="77777777" w:rsidR="00C020A0" w:rsidRPr="009665E8" w:rsidRDefault="00C020A0" w:rsidP="00890229">
            <w:pPr>
              <w:ind w:firstLine="708"/>
              <w:jc w:val="both"/>
              <w:rPr>
                <w:sz w:val="22"/>
                <w:szCs w:val="22"/>
              </w:rPr>
            </w:pPr>
          </w:p>
          <w:p w14:paraId="6D6C45E8" w14:textId="316DA115" w:rsidR="00C020A0" w:rsidRPr="009665E8" w:rsidRDefault="00C020A0" w:rsidP="001A3E13">
            <w:pPr>
              <w:ind w:firstLine="708"/>
              <w:jc w:val="both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Celem kursu jest wprowadzenie zagadnień dotyczących</w:t>
            </w:r>
            <w:r w:rsidR="001A3E13" w:rsidRPr="009665E8">
              <w:rPr>
                <w:sz w:val="22"/>
                <w:szCs w:val="22"/>
              </w:rPr>
              <w:t xml:space="preserve"> komunikacji interpersonalnej, ze szczególnym uwzględnieniem relacji lekarz/terapeuta – pacjent.</w:t>
            </w:r>
            <w:r w:rsidRPr="009665E8">
              <w:rPr>
                <w:sz w:val="22"/>
                <w:szCs w:val="22"/>
              </w:rPr>
              <w:t xml:space="preserve"> </w:t>
            </w:r>
          </w:p>
          <w:p w14:paraId="56B42AF6" w14:textId="3DA5A3A8" w:rsidR="001A3E13" w:rsidRPr="009665E8" w:rsidRDefault="00C020A0" w:rsidP="001A3E13">
            <w:pPr>
              <w:ind w:firstLine="708"/>
              <w:jc w:val="both"/>
              <w:rPr>
                <w:color w:val="000000"/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 xml:space="preserve">W trakcie kursu student zapozna się </w:t>
            </w:r>
            <w:r w:rsidR="009665E8">
              <w:rPr>
                <w:sz w:val="22"/>
                <w:szCs w:val="22"/>
              </w:rPr>
              <w:t xml:space="preserve">ze starożytną i współczesną myślą o człowieku jako o osobie i podmiocie komunikacji, z </w:t>
            </w:r>
            <w:r w:rsidR="001A3E13" w:rsidRPr="009665E8">
              <w:rPr>
                <w:color w:val="000000"/>
                <w:sz w:val="22"/>
                <w:szCs w:val="22"/>
              </w:rPr>
              <w:t>mechanizmami komunikacyjnego funkcjonowania człowieka, pozna skuteczne formy komunikacji, zdobędzie wiedzę na temat łamania barier i osiągania celów komunikacyjnych.</w:t>
            </w:r>
          </w:p>
          <w:p w14:paraId="308751A6" w14:textId="77777777" w:rsidR="0025193D" w:rsidRPr="009665E8" w:rsidRDefault="00C020A0" w:rsidP="0025193D">
            <w:pPr>
              <w:ind w:firstLine="708"/>
              <w:jc w:val="both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Celem kursu jest także wyposażenie studenta w umiejętność posługiwania się</w:t>
            </w:r>
            <w:r w:rsidR="001A3E13" w:rsidRPr="009665E8">
              <w:rPr>
                <w:sz w:val="22"/>
                <w:szCs w:val="22"/>
              </w:rPr>
              <w:t xml:space="preserve"> stosowną</w:t>
            </w:r>
            <w:r w:rsidRPr="009665E8">
              <w:rPr>
                <w:sz w:val="22"/>
                <w:szCs w:val="22"/>
              </w:rPr>
              <w:t xml:space="preserve"> terminologią </w:t>
            </w:r>
            <w:r w:rsidR="001A3E13" w:rsidRPr="009665E8">
              <w:rPr>
                <w:sz w:val="22"/>
                <w:szCs w:val="22"/>
              </w:rPr>
              <w:t>w relacjach lekarz/terapeuta – pacjent oraz</w:t>
            </w:r>
            <w:r w:rsidRPr="009665E8">
              <w:rPr>
                <w:sz w:val="22"/>
                <w:szCs w:val="22"/>
              </w:rPr>
              <w:t xml:space="preserve"> analizy naukowej literatury fachowej </w:t>
            </w:r>
            <w:r w:rsidR="0025193D" w:rsidRPr="009665E8">
              <w:rPr>
                <w:sz w:val="22"/>
                <w:szCs w:val="22"/>
              </w:rPr>
              <w:br/>
            </w:r>
            <w:r w:rsidR="001A3E13" w:rsidRPr="009665E8">
              <w:rPr>
                <w:sz w:val="22"/>
                <w:szCs w:val="22"/>
              </w:rPr>
              <w:t>i</w:t>
            </w:r>
            <w:r w:rsidRPr="009665E8">
              <w:rPr>
                <w:sz w:val="22"/>
                <w:szCs w:val="22"/>
              </w:rPr>
              <w:t xml:space="preserve"> prowadzenia dyskusji na temat</w:t>
            </w:r>
            <w:r w:rsidR="001A3E13" w:rsidRPr="009665E8">
              <w:rPr>
                <w:sz w:val="22"/>
                <w:szCs w:val="22"/>
              </w:rPr>
              <w:t xml:space="preserve"> przedstawianych w trakcie wykładów zagadnień</w:t>
            </w:r>
            <w:r w:rsidRPr="009665E8">
              <w:rPr>
                <w:sz w:val="22"/>
                <w:szCs w:val="22"/>
              </w:rPr>
              <w:t xml:space="preserve">. </w:t>
            </w:r>
          </w:p>
          <w:p w14:paraId="3857A9CE" w14:textId="3B3D0F78" w:rsidR="00C020A0" w:rsidRPr="009665E8" w:rsidRDefault="00C020A0" w:rsidP="0025193D">
            <w:pPr>
              <w:ind w:firstLine="708"/>
              <w:jc w:val="both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Zajęcia prowadzone są w języku polskim.</w:t>
            </w:r>
          </w:p>
          <w:p w14:paraId="161A0BEB" w14:textId="77777777" w:rsidR="00C020A0" w:rsidRPr="009665E8" w:rsidRDefault="00C020A0" w:rsidP="00890229">
            <w:pPr>
              <w:jc w:val="both"/>
              <w:rPr>
                <w:sz w:val="22"/>
                <w:szCs w:val="16"/>
              </w:rPr>
            </w:pPr>
          </w:p>
        </w:tc>
      </w:tr>
    </w:tbl>
    <w:p w14:paraId="66218A9E" w14:textId="77777777" w:rsidR="00C020A0" w:rsidRPr="009665E8" w:rsidRDefault="00C020A0" w:rsidP="00C020A0">
      <w:pPr>
        <w:rPr>
          <w:sz w:val="22"/>
          <w:szCs w:val="16"/>
        </w:rPr>
      </w:pPr>
    </w:p>
    <w:p w14:paraId="2FCFB7ED" w14:textId="77777777" w:rsidR="00C020A0" w:rsidRPr="009665E8" w:rsidRDefault="00C020A0" w:rsidP="00C020A0">
      <w:pPr>
        <w:rPr>
          <w:sz w:val="22"/>
          <w:szCs w:val="16"/>
        </w:rPr>
      </w:pPr>
    </w:p>
    <w:p w14:paraId="4ECFCFDF" w14:textId="77777777" w:rsidR="00C020A0" w:rsidRPr="009665E8" w:rsidRDefault="00C020A0" w:rsidP="00C020A0">
      <w:pPr>
        <w:rPr>
          <w:sz w:val="22"/>
          <w:szCs w:val="16"/>
        </w:rPr>
      </w:pPr>
      <w:r w:rsidRPr="009665E8">
        <w:rPr>
          <w:sz w:val="22"/>
          <w:szCs w:val="16"/>
        </w:rPr>
        <w:t>Warunki wstępne</w:t>
      </w:r>
    </w:p>
    <w:p w14:paraId="15667083" w14:textId="77777777" w:rsidR="00C020A0" w:rsidRPr="009665E8" w:rsidRDefault="00C020A0" w:rsidP="00C020A0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20A0" w:rsidRPr="009665E8" w14:paraId="064364FF" w14:textId="77777777" w:rsidTr="0089022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5F7048B" w14:textId="77777777" w:rsidR="00C020A0" w:rsidRPr="009665E8" w:rsidRDefault="00C020A0" w:rsidP="00890229">
            <w:pPr>
              <w:autoSpaceDE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40760FC1" w14:textId="77777777" w:rsidR="00C020A0" w:rsidRPr="009665E8" w:rsidRDefault="00C020A0" w:rsidP="00890229">
            <w:pPr>
              <w:autoSpaceDE/>
              <w:rPr>
                <w:sz w:val="22"/>
                <w:szCs w:val="16"/>
              </w:rPr>
            </w:pPr>
          </w:p>
          <w:p w14:paraId="0C472EFE" w14:textId="3DD842AD" w:rsidR="00C020A0" w:rsidRPr="009665E8" w:rsidRDefault="00C020A0" w:rsidP="0025193D">
            <w:pPr>
              <w:autoSpaceDE/>
              <w:jc w:val="both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 xml:space="preserve">Studenta posiada elementarną wiedzę z zakresu </w:t>
            </w:r>
            <w:r w:rsidR="001A3E13" w:rsidRPr="009665E8">
              <w:rPr>
                <w:sz w:val="22"/>
                <w:szCs w:val="22"/>
              </w:rPr>
              <w:t xml:space="preserve">komunikacji interpersonalnej. Zna pojęcia komunikacji werbalnej i niewerbalnej </w:t>
            </w:r>
            <w:r w:rsidR="00E7755F" w:rsidRPr="009665E8">
              <w:rPr>
                <w:sz w:val="22"/>
                <w:szCs w:val="22"/>
              </w:rPr>
              <w:t>oraz zasady dobrej komunikacji.</w:t>
            </w:r>
          </w:p>
          <w:p w14:paraId="21E26B84" w14:textId="77777777" w:rsidR="00C020A0" w:rsidRPr="009665E8" w:rsidRDefault="00C020A0" w:rsidP="00890229">
            <w:pPr>
              <w:autoSpaceDE/>
              <w:rPr>
                <w:sz w:val="22"/>
                <w:szCs w:val="16"/>
              </w:rPr>
            </w:pPr>
          </w:p>
        </w:tc>
      </w:tr>
      <w:tr w:rsidR="00C020A0" w:rsidRPr="009665E8" w14:paraId="65364EA6" w14:textId="77777777" w:rsidTr="0089022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2864D65" w14:textId="77777777" w:rsidR="00C020A0" w:rsidRPr="009665E8" w:rsidRDefault="00C020A0" w:rsidP="00890229">
            <w:pPr>
              <w:autoSpaceDE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55415D3" w14:textId="77777777" w:rsidR="00C020A0" w:rsidRPr="009665E8" w:rsidRDefault="00C020A0" w:rsidP="00890229">
            <w:pPr>
              <w:autoSpaceDE/>
              <w:rPr>
                <w:sz w:val="22"/>
                <w:szCs w:val="16"/>
              </w:rPr>
            </w:pPr>
          </w:p>
          <w:p w14:paraId="15D61C57" w14:textId="1684375B" w:rsidR="00C020A0" w:rsidRPr="009665E8" w:rsidRDefault="00C020A0" w:rsidP="00890229">
            <w:pPr>
              <w:autoSpaceDE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 xml:space="preserve">Student umie wykorzystać wiedzę z </w:t>
            </w:r>
            <w:r w:rsidR="00276E13" w:rsidRPr="009665E8">
              <w:rPr>
                <w:sz w:val="22"/>
                <w:szCs w:val="22"/>
              </w:rPr>
              <w:t>zakresu komunikacji interpersonalnej do prowadzenia skutecznej komunikacji.</w:t>
            </w:r>
          </w:p>
          <w:p w14:paraId="520A0388" w14:textId="77777777" w:rsidR="00C020A0" w:rsidRPr="009665E8" w:rsidRDefault="00C020A0" w:rsidP="00890229">
            <w:pPr>
              <w:autoSpaceDE/>
              <w:rPr>
                <w:sz w:val="22"/>
                <w:szCs w:val="16"/>
              </w:rPr>
            </w:pPr>
          </w:p>
        </w:tc>
      </w:tr>
      <w:tr w:rsidR="00C020A0" w:rsidRPr="009665E8" w14:paraId="35F83BB6" w14:textId="77777777" w:rsidTr="00890229">
        <w:tc>
          <w:tcPr>
            <w:tcW w:w="1941" w:type="dxa"/>
            <w:shd w:val="clear" w:color="auto" w:fill="DBE5F1"/>
            <w:vAlign w:val="center"/>
          </w:tcPr>
          <w:p w14:paraId="6F7412C3" w14:textId="77777777" w:rsidR="00C020A0" w:rsidRPr="009665E8" w:rsidRDefault="00C020A0" w:rsidP="00890229">
            <w:pPr>
              <w:autoSpaceDE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5300C896" w14:textId="77777777" w:rsidR="00C020A0" w:rsidRPr="009665E8" w:rsidRDefault="00C020A0" w:rsidP="00890229">
            <w:pPr>
              <w:autoSpaceDE/>
              <w:rPr>
                <w:sz w:val="22"/>
                <w:szCs w:val="16"/>
              </w:rPr>
            </w:pPr>
          </w:p>
          <w:p w14:paraId="601C052C" w14:textId="28650485" w:rsidR="00C020A0" w:rsidRPr="009665E8" w:rsidRDefault="001A3E13" w:rsidP="00890229">
            <w:pPr>
              <w:autoSpaceDE/>
              <w:rPr>
                <w:sz w:val="22"/>
                <w:szCs w:val="16"/>
              </w:rPr>
            </w:pPr>
            <w:r w:rsidRPr="009665E8">
              <w:rPr>
                <w:sz w:val="22"/>
                <w:szCs w:val="16"/>
              </w:rPr>
              <w:t xml:space="preserve">Nie dotyczy: </w:t>
            </w:r>
            <w:r w:rsidR="000C1872" w:rsidRPr="009665E8">
              <w:rPr>
                <w:sz w:val="22"/>
                <w:szCs w:val="16"/>
              </w:rPr>
              <w:t>k</w:t>
            </w:r>
            <w:r w:rsidR="00C020A0" w:rsidRPr="009665E8">
              <w:rPr>
                <w:sz w:val="22"/>
                <w:szCs w:val="16"/>
              </w:rPr>
              <w:t xml:space="preserve">urs w </w:t>
            </w:r>
            <w:r w:rsidRPr="009665E8">
              <w:rPr>
                <w:sz w:val="22"/>
                <w:szCs w:val="16"/>
              </w:rPr>
              <w:t>pierwszym</w:t>
            </w:r>
            <w:r w:rsidR="00C020A0" w:rsidRPr="009665E8">
              <w:rPr>
                <w:sz w:val="22"/>
                <w:szCs w:val="16"/>
              </w:rPr>
              <w:t xml:space="preserve"> semestrze studiów</w:t>
            </w:r>
          </w:p>
          <w:p w14:paraId="2DFF4B4B" w14:textId="77777777" w:rsidR="00C020A0" w:rsidRPr="009665E8" w:rsidRDefault="00C020A0" w:rsidP="00890229">
            <w:pPr>
              <w:autoSpaceDE/>
              <w:rPr>
                <w:sz w:val="22"/>
                <w:szCs w:val="16"/>
              </w:rPr>
            </w:pPr>
          </w:p>
        </w:tc>
      </w:tr>
    </w:tbl>
    <w:p w14:paraId="0F178931" w14:textId="77777777" w:rsidR="00C020A0" w:rsidRPr="009665E8" w:rsidRDefault="00C020A0" w:rsidP="00C020A0">
      <w:pPr>
        <w:rPr>
          <w:sz w:val="22"/>
          <w:szCs w:val="16"/>
        </w:rPr>
      </w:pPr>
    </w:p>
    <w:p w14:paraId="14F6C8A3" w14:textId="77777777" w:rsidR="00C020A0" w:rsidRPr="009665E8" w:rsidRDefault="00C020A0" w:rsidP="00C020A0">
      <w:pPr>
        <w:rPr>
          <w:sz w:val="22"/>
          <w:szCs w:val="16"/>
        </w:rPr>
      </w:pPr>
      <w:r w:rsidRPr="009665E8">
        <w:rPr>
          <w:sz w:val="22"/>
          <w:szCs w:val="16"/>
        </w:rPr>
        <w:br w:type="page"/>
      </w:r>
      <w:r w:rsidRPr="009665E8">
        <w:rPr>
          <w:sz w:val="22"/>
          <w:szCs w:val="16"/>
        </w:rPr>
        <w:lastRenderedPageBreak/>
        <w:t>Efekty uczenia się</w:t>
      </w:r>
    </w:p>
    <w:p w14:paraId="4DFED4A7" w14:textId="77777777" w:rsidR="00C672B2" w:rsidRPr="009665E8" w:rsidRDefault="00C672B2" w:rsidP="00C020A0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020A0" w:rsidRPr="009665E8" w14:paraId="3BEB1A07" w14:textId="77777777" w:rsidTr="0089022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A7BD2A8" w14:textId="77777777" w:rsidR="00C020A0" w:rsidRPr="009665E8" w:rsidRDefault="00C020A0" w:rsidP="00890229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B4D4EC5" w14:textId="77777777" w:rsidR="00C020A0" w:rsidRPr="009665E8" w:rsidRDefault="00C020A0" w:rsidP="00890229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FD3D04E" w14:textId="77777777" w:rsidR="00C020A0" w:rsidRPr="009665E8" w:rsidRDefault="00C020A0" w:rsidP="00890229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Odniesienie do efektów kierunkowych</w:t>
            </w:r>
          </w:p>
        </w:tc>
      </w:tr>
      <w:tr w:rsidR="00C020A0" w:rsidRPr="009665E8" w14:paraId="5E008AF6" w14:textId="77777777" w:rsidTr="00890229">
        <w:trPr>
          <w:cantSplit/>
          <w:trHeight w:val="1838"/>
        </w:trPr>
        <w:tc>
          <w:tcPr>
            <w:tcW w:w="1979" w:type="dxa"/>
            <w:vMerge/>
          </w:tcPr>
          <w:p w14:paraId="45524247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7FC57F6C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56B64613" w14:textId="46E44219" w:rsidR="00C020A0" w:rsidRPr="009665E8" w:rsidRDefault="00C020A0" w:rsidP="00890229">
            <w:pPr>
              <w:jc w:val="both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 xml:space="preserve">W1 – student zna i omawia zagadnienia odnoszące się do </w:t>
            </w:r>
            <w:r w:rsidR="00736FF9" w:rsidRPr="009665E8">
              <w:rPr>
                <w:sz w:val="20"/>
                <w:szCs w:val="20"/>
              </w:rPr>
              <w:t>komunikacji interpersonalnej, ze szczególnym uwzględnieniem komunikacji lekarz/terapeuta – pacjent.</w:t>
            </w:r>
          </w:p>
          <w:p w14:paraId="29AB19DA" w14:textId="77777777" w:rsidR="00C020A0" w:rsidRPr="009665E8" w:rsidRDefault="00C020A0" w:rsidP="00890229">
            <w:pPr>
              <w:jc w:val="both"/>
              <w:rPr>
                <w:sz w:val="20"/>
                <w:szCs w:val="20"/>
              </w:rPr>
            </w:pPr>
          </w:p>
          <w:p w14:paraId="240B7698" w14:textId="64B89219" w:rsidR="00C020A0" w:rsidRPr="009665E8" w:rsidRDefault="00C020A0" w:rsidP="00890229">
            <w:pPr>
              <w:jc w:val="both"/>
              <w:rPr>
                <w:color w:val="000000"/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W2 –</w:t>
            </w:r>
            <w:r w:rsidR="00C672B2" w:rsidRPr="009665E8">
              <w:rPr>
                <w:sz w:val="20"/>
                <w:szCs w:val="20"/>
              </w:rPr>
              <w:t xml:space="preserve"> s</w:t>
            </w:r>
            <w:r w:rsidRPr="009665E8">
              <w:rPr>
                <w:color w:val="000000"/>
                <w:sz w:val="20"/>
                <w:szCs w:val="20"/>
              </w:rPr>
              <w:t xml:space="preserve">tudent </w:t>
            </w:r>
            <w:r w:rsidR="00C672B2" w:rsidRPr="009665E8">
              <w:rPr>
                <w:color w:val="000000"/>
                <w:sz w:val="20"/>
                <w:szCs w:val="20"/>
              </w:rPr>
              <w:t>umie rozpoznać różne style komunikacji</w:t>
            </w:r>
            <w:r w:rsidR="009124BC" w:rsidRPr="009665E8">
              <w:rPr>
                <w:color w:val="000000"/>
                <w:sz w:val="20"/>
                <w:szCs w:val="20"/>
              </w:rPr>
              <w:t>, rozumie ich uwarunkowania kulturow</w:t>
            </w:r>
            <w:r w:rsidR="00BC5F21" w:rsidRPr="009665E8">
              <w:rPr>
                <w:color w:val="000000"/>
                <w:sz w:val="20"/>
                <w:szCs w:val="20"/>
              </w:rPr>
              <w:t>e</w:t>
            </w:r>
            <w:r w:rsidR="009124BC" w:rsidRPr="009665E8">
              <w:rPr>
                <w:color w:val="000000"/>
                <w:sz w:val="20"/>
                <w:szCs w:val="20"/>
              </w:rPr>
              <w:t>, społeczn</w:t>
            </w:r>
            <w:r w:rsidR="00BC5F21" w:rsidRPr="009665E8">
              <w:rPr>
                <w:color w:val="000000"/>
                <w:sz w:val="20"/>
                <w:szCs w:val="20"/>
              </w:rPr>
              <w:t>e</w:t>
            </w:r>
            <w:r w:rsidR="009124BC" w:rsidRPr="009665E8">
              <w:rPr>
                <w:color w:val="000000"/>
                <w:sz w:val="20"/>
                <w:szCs w:val="20"/>
              </w:rPr>
              <w:t xml:space="preserve"> </w:t>
            </w:r>
            <w:r w:rsidR="00365555" w:rsidRPr="009665E8">
              <w:rPr>
                <w:color w:val="000000"/>
                <w:sz w:val="20"/>
                <w:szCs w:val="20"/>
              </w:rPr>
              <w:br/>
            </w:r>
            <w:r w:rsidR="009124BC" w:rsidRPr="009665E8">
              <w:rPr>
                <w:color w:val="000000"/>
                <w:sz w:val="20"/>
                <w:szCs w:val="20"/>
              </w:rPr>
              <w:t>i psychologiczn</w:t>
            </w:r>
            <w:r w:rsidR="00BC5F21" w:rsidRPr="009665E8">
              <w:rPr>
                <w:color w:val="000000"/>
                <w:sz w:val="20"/>
                <w:szCs w:val="20"/>
              </w:rPr>
              <w:t>e</w:t>
            </w:r>
            <w:r w:rsidRPr="009665E8">
              <w:rPr>
                <w:color w:val="000000"/>
                <w:sz w:val="20"/>
                <w:szCs w:val="20"/>
              </w:rPr>
              <w:t>.</w:t>
            </w:r>
          </w:p>
          <w:p w14:paraId="60C3A337" w14:textId="77777777" w:rsidR="009124BC" w:rsidRPr="009665E8" w:rsidRDefault="009124BC" w:rsidP="00890229">
            <w:pPr>
              <w:jc w:val="both"/>
              <w:rPr>
                <w:sz w:val="20"/>
                <w:szCs w:val="20"/>
              </w:rPr>
            </w:pPr>
          </w:p>
          <w:p w14:paraId="1A1728AC" w14:textId="17C9AF70" w:rsidR="00BC5F21" w:rsidRPr="009665E8" w:rsidRDefault="00C020A0" w:rsidP="00BC5F21">
            <w:pPr>
              <w:jc w:val="both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 xml:space="preserve">W3 – </w:t>
            </w:r>
            <w:r w:rsidR="00BC5F21" w:rsidRPr="009665E8">
              <w:rPr>
                <w:sz w:val="20"/>
                <w:szCs w:val="20"/>
              </w:rPr>
              <w:t>s</w:t>
            </w:r>
            <w:r w:rsidRPr="009665E8">
              <w:rPr>
                <w:sz w:val="20"/>
                <w:szCs w:val="20"/>
              </w:rPr>
              <w:t xml:space="preserve">tudent </w:t>
            </w:r>
            <w:r w:rsidR="00BC5F21" w:rsidRPr="009665E8">
              <w:rPr>
                <w:sz w:val="20"/>
                <w:szCs w:val="20"/>
              </w:rPr>
              <w:t xml:space="preserve">rozpoznaje i definiuje bariery komunikacyjne, rozumie rolę środków werbalnych i niewerbalnych </w:t>
            </w:r>
            <w:r w:rsidR="00365555" w:rsidRPr="009665E8">
              <w:rPr>
                <w:sz w:val="20"/>
                <w:szCs w:val="20"/>
              </w:rPr>
              <w:br/>
            </w:r>
            <w:r w:rsidR="00BC5F21" w:rsidRPr="009665E8">
              <w:rPr>
                <w:sz w:val="20"/>
                <w:szCs w:val="20"/>
              </w:rPr>
              <w:t>w procesie skutecznej komunikacji, zna podstawowe zasady asertywnej i empatycznej komunikacji w relacjach terapeutycznych.</w:t>
            </w:r>
          </w:p>
          <w:p w14:paraId="77648C96" w14:textId="786A50AC" w:rsidR="00BC5F21" w:rsidRPr="009665E8" w:rsidRDefault="00BC5F21" w:rsidP="00BC5F2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5" w:type="dxa"/>
          </w:tcPr>
          <w:p w14:paraId="67725A10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28F61685" w14:textId="06C55795" w:rsidR="00C020A0" w:rsidRPr="009665E8" w:rsidRDefault="00C020A0" w:rsidP="00890229">
            <w:pPr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K_W2, K_W3, K_W</w:t>
            </w:r>
            <w:r w:rsidR="005B0D2D" w:rsidRPr="009665E8">
              <w:rPr>
                <w:sz w:val="20"/>
                <w:szCs w:val="20"/>
              </w:rPr>
              <w:t xml:space="preserve">8, K_W9, K_W10, </w:t>
            </w:r>
          </w:p>
          <w:p w14:paraId="03CAA5B7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3E536E5E" w14:textId="77777777" w:rsidR="009124BC" w:rsidRPr="009665E8" w:rsidRDefault="009124BC" w:rsidP="00890229">
            <w:pPr>
              <w:rPr>
                <w:sz w:val="20"/>
                <w:szCs w:val="20"/>
              </w:rPr>
            </w:pPr>
          </w:p>
          <w:p w14:paraId="10441634" w14:textId="5AB4A9B7" w:rsidR="00C020A0" w:rsidRPr="009665E8" w:rsidRDefault="00C020A0" w:rsidP="00890229">
            <w:pPr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</w:t>
            </w:r>
            <w:r w:rsidRPr="009665E8">
              <w:rPr>
                <w:sz w:val="20"/>
                <w:szCs w:val="20"/>
              </w:rPr>
              <w:softHyphen/>
              <w:t>_W1, K_W2, K_W3, K_W</w:t>
            </w:r>
            <w:r w:rsidR="005B0D2D" w:rsidRPr="009665E8">
              <w:rPr>
                <w:sz w:val="20"/>
                <w:szCs w:val="20"/>
              </w:rPr>
              <w:t>9</w:t>
            </w:r>
            <w:r w:rsidRPr="009665E8">
              <w:rPr>
                <w:sz w:val="20"/>
                <w:szCs w:val="20"/>
              </w:rPr>
              <w:t xml:space="preserve">, </w:t>
            </w:r>
          </w:p>
          <w:p w14:paraId="1F148FA0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72D6B295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318DE695" w14:textId="61294192" w:rsidR="00C020A0" w:rsidRPr="009665E8" w:rsidRDefault="00C020A0" w:rsidP="00890229">
            <w:pPr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K_W2, K_W3, K</w:t>
            </w:r>
            <w:r w:rsidRPr="009665E8">
              <w:rPr>
                <w:sz w:val="20"/>
                <w:szCs w:val="20"/>
              </w:rPr>
              <w:softHyphen/>
              <w:t>_W</w:t>
            </w:r>
            <w:r w:rsidR="005B0D2D" w:rsidRPr="009665E8">
              <w:rPr>
                <w:sz w:val="20"/>
                <w:szCs w:val="20"/>
              </w:rPr>
              <w:t>8</w:t>
            </w:r>
            <w:r w:rsidRPr="009665E8">
              <w:rPr>
                <w:sz w:val="20"/>
                <w:szCs w:val="20"/>
              </w:rPr>
              <w:t>, K_W</w:t>
            </w:r>
            <w:r w:rsidR="005B0D2D" w:rsidRPr="009665E8">
              <w:rPr>
                <w:sz w:val="20"/>
                <w:szCs w:val="20"/>
              </w:rPr>
              <w:t>9, K_W10</w:t>
            </w:r>
          </w:p>
          <w:p w14:paraId="2BD39DB3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75231599" w14:textId="35E0EE71" w:rsidR="00C020A0" w:rsidRPr="009665E8" w:rsidRDefault="00C020A0" w:rsidP="00890229">
            <w:pPr>
              <w:rPr>
                <w:sz w:val="20"/>
                <w:szCs w:val="20"/>
              </w:rPr>
            </w:pPr>
          </w:p>
        </w:tc>
      </w:tr>
    </w:tbl>
    <w:p w14:paraId="55DFED49" w14:textId="77777777" w:rsidR="00C020A0" w:rsidRPr="009665E8" w:rsidRDefault="00C020A0" w:rsidP="00C020A0">
      <w:pPr>
        <w:rPr>
          <w:sz w:val="22"/>
          <w:szCs w:val="16"/>
        </w:rPr>
      </w:pPr>
    </w:p>
    <w:p w14:paraId="5E4942B6" w14:textId="77777777" w:rsidR="00BC5F21" w:rsidRPr="009665E8" w:rsidRDefault="00BC5F21" w:rsidP="00C020A0">
      <w:pPr>
        <w:rPr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020A0" w:rsidRPr="009665E8" w14:paraId="75FA6CDB" w14:textId="77777777" w:rsidTr="0089022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A9EF545" w14:textId="77777777" w:rsidR="00C020A0" w:rsidRPr="009665E8" w:rsidRDefault="00C020A0" w:rsidP="00890229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341330" w14:textId="77777777" w:rsidR="00C020A0" w:rsidRPr="009665E8" w:rsidRDefault="00C020A0" w:rsidP="00890229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BD0D7FA" w14:textId="77777777" w:rsidR="00C020A0" w:rsidRPr="009665E8" w:rsidRDefault="00C020A0" w:rsidP="00890229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Odniesienie do efektów kierunkowych</w:t>
            </w:r>
          </w:p>
        </w:tc>
      </w:tr>
      <w:tr w:rsidR="00C020A0" w:rsidRPr="009665E8" w14:paraId="5BD29C58" w14:textId="77777777" w:rsidTr="00890229">
        <w:trPr>
          <w:cantSplit/>
          <w:trHeight w:val="2116"/>
        </w:trPr>
        <w:tc>
          <w:tcPr>
            <w:tcW w:w="1985" w:type="dxa"/>
            <w:vMerge/>
          </w:tcPr>
          <w:p w14:paraId="232F0200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5D6C77F7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1B517C5C" w14:textId="2B43C4CE" w:rsidR="00C020A0" w:rsidRPr="009665E8" w:rsidRDefault="00C020A0" w:rsidP="00365555">
            <w:pPr>
              <w:jc w:val="both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 xml:space="preserve">U1 – student stosuje podstawową terminologię z zakresu </w:t>
            </w:r>
            <w:r w:rsidR="009124BC" w:rsidRPr="009665E8">
              <w:rPr>
                <w:sz w:val="20"/>
                <w:szCs w:val="20"/>
              </w:rPr>
              <w:t xml:space="preserve">komunikacji werbalnej i niewerbalnej, posługuje się terminami dotyczącymi skutecznej komunikacji </w:t>
            </w:r>
            <w:r w:rsidR="00145CFD" w:rsidRPr="009665E8">
              <w:rPr>
                <w:sz w:val="20"/>
                <w:szCs w:val="20"/>
              </w:rPr>
              <w:br/>
            </w:r>
            <w:r w:rsidR="009124BC" w:rsidRPr="009665E8">
              <w:rPr>
                <w:sz w:val="20"/>
                <w:szCs w:val="20"/>
              </w:rPr>
              <w:t>w medycynie.</w:t>
            </w:r>
          </w:p>
          <w:p w14:paraId="778ED4FE" w14:textId="77777777" w:rsidR="009124BC" w:rsidRPr="009665E8" w:rsidRDefault="009124BC" w:rsidP="00365555">
            <w:pPr>
              <w:jc w:val="both"/>
              <w:rPr>
                <w:sz w:val="20"/>
                <w:szCs w:val="20"/>
              </w:rPr>
            </w:pPr>
          </w:p>
          <w:p w14:paraId="5FB8073D" w14:textId="02E47A99" w:rsidR="00C672B2" w:rsidRPr="009665E8" w:rsidRDefault="00C020A0" w:rsidP="00365555">
            <w:pPr>
              <w:jc w:val="both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 xml:space="preserve">U2 – </w:t>
            </w:r>
            <w:r w:rsidR="002B5DAC" w:rsidRPr="009665E8">
              <w:rPr>
                <w:sz w:val="20"/>
                <w:szCs w:val="20"/>
              </w:rPr>
              <w:t>student m</w:t>
            </w:r>
            <w:r w:rsidR="00C672B2" w:rsidRPr="009665E8">
              <w:rPr>
                <w:sz w:val="20"/>
                <w:szCs w:val="20"/>
              </w:rPr>
              <w:t xml:space="preserve">a podstawowe kompetencje umożliwiające sprawne komunikowanie się i niwelowanie barier komunikacyjnych oraz </w:t>
            </w:r>
            <w:r w:rsidR="009124BC" w:rsidRPr="009665E8">
              <w:rPr>
                <w:sz w:val="20"/>
                <w:szCs w:val="20"/>
              </w:rPr>
              <w:t xml:space="preserve">porozumiewanie się w sytuacjach trudnych i </w:t>
            </w:r>
            <w:r w:rsidR="00C672B2" w:rsidRPr="009665E8">
              <w:rPr>
                <w:sz w:val="20"/>
                <w:szCs w:val="20"/>
              </w:rPr>
              <w:t xml:space="preserve">dąży do ich rozwoju. </w:t>
            </w:r>
          </w:p>
          <w:p w14:paraId="72EBC410" w14:textId="77777777" w:rsidR="00365555" w:rsidRPr="009665E8" w:rsidRDefault="00365555" w:rsidP="00365555">
            <w:pPr>
              <w:jc w:val="both"/>
              <w:rPr>
                <w:sz w:val="20"/>
                <w:szCs w:val="20"/>
              </w:rPr>
            </w:pPr>
          </w:p>
          <w:p w14:paraId="75FB7DD9" w14:textId="2EB26783" w:rsidR="00C020A0" w:rsidRPr="009665E8" w:rsidRDefault="00C020A0" w:rsidP="00365555">
            <w:pPr>
              <w:jc w:val="both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 xml:space="preserve">U3 – student potrafi wykorzystać wiedzę z zakresu </w:t>
            </w:r>
            <w:r w:rsidR="00C672B2" w:rsidRPr="009665E8">
              <w:rPr>
                <w:sz w:val="20"/>
                <w:szCs w:val="20"/>
              </w:rPr>
              <w:t>komunikacji interpersonalnej</w:t>
            </w:r>
            <w:r w:rsidRPr="009665E8">
              <w:rPr>
                <w:sz w:val="20"/>
                <w:szCs w:val="20"/>
              </w:rPr>
              <w:t xml:space="preserve"> do formułowania </w:t>
            </w:r>
            <w:r w:rsidR="00C672B2" w:rsidRPr="009665E8">
              <w:rPr>
                <w:sz w:val="20"/>
                <w:szCs w:val="20"/>
              </w:rPr>
              <w:br/>
            </w:r>
            <w:r w:rsidRPr="009665E8">
              <w:rPr>
                <w:sz w:val="20"/>
                <w:szCs w:val="20"/>
              </w:rPr>
              <w:t>i rozwiązywania problemów badawczych.</w:t>
            </w:r>
          </w:p>
          <w:p w14:paraId="4C17EEC9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D3076A7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5744B225" w14:textId="018F3E0D" w:rsidR="00C020A0" w:rsidRPr="009665E8" w:rsidRDefault="00C020A0" w:rsidP="00890229">
            <w:pPr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K_U1</w:t>
            </w:r>
            <w:r w:rsidR="005B0D2D" w:rsidRPr="009665E8">
              <w:rPr>
                <w:sz w:val="20"/>
                <w:szCs w:val="20"/>
              </w:rPr>
              <w:t>, K_U2</w:t>
            </w:r>
          </w:p>
          <w:p w14:paraId="0173083E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350FDAFC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581165CC" w14:textId="77777777" w:rsidR="009124BC" w:rsidRPr="009665E8" w:rsidRDefault="009124BC" w:rsidP="00890229">
            <w:pPr>
              <w:rPr>
                <w:sz w:val="20"/>
                <w:szCs w:val="20"/>
              </w:rPr>
            </w:pPr>
          </w:p>
          <w:p w14:paraId="46542DF4" w14:textId="77777777" w:rsidR="009124BC" w:rsidRPr="009665E8" w:rsidRDefault="009124BC" w:rsidP="00890229">
            <w:pPr>
              <w:rPr>
                <w:sz w:val="20"/>
                <w:szCs w:val="20"/>
              </w:rPr>
            </w:pPr>
          </w:p>
          <w:p w14:paraId="3C50D2AF" w14:textId="58A18E31" w:rsidR="00C020A0" w:rsidRPr="009665E8" w:rsidRDefault="00C020A0" w:rsidP="00890229">
            <w:pPr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K_U1, K-U</w:t>
            </w:r>
            <w:r w:rsidR="005B0D2D" w:rsidRPr="009665E8">
              <w:rPr>
                <w:sz w:val="20"/>
                <w:szCs w:val="20"/>
              </w:rPr>
              <w:t>6</w:t>
            </w:r>
            <w:r w:rsidRPr="009665E8">
              <w:rPr>
                <w:sz w:val="20"/>
                <w:szCs w:val="20"/>
              </w:rPr>
              <w:t>, K_U</w:t>
            </w:r>
            <w:r w:rsidR="005B0D2D" w:rsidRPr="009665E8">
              <w:rPr>
                <w:sz w:val="20"/>
                <w:szCs w:val="20"/>
              </w:rPr>
              <w:t>4</w:t>
            </w:r>
          </w:p>
          <w:p w14:paraId="03AF6074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7A13E7E7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68B477BC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4D01AB86" w14:textId="77777777" w:rsidR="00052BD3" w:rsidRPr="009665E8" w:rsidRDefault="00052BD3" w:rsidP="00890229">
            <w:pPr>
              <w:rPr>
                <w:sz w:val="20"/>
                <w:szCs w:val="20"/>
              </w:rPr>
            </w:pPr>
          </w:p>
          <w:p w14:paraId="6E625A02" w14:textId="01C0657A" w:rsidR="00C020A0" w:rsidRPr="009665E8" w:rsidRDefault="00C020A0" w:rsidP="00890229">
            <w:pPr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K_U1, K_U</w:t>
            </w:r>
            <w:r w:rsidR="005B0D2D" w:rsidRPr="009665E8">
              <w:rPr>
                <w:sz w:val="20"/>
                <w:szCs w:val="20"/>
              </w:rPr>
              <w:t>4</w:t>
            </w:r>
            <w:r w:rsidRPr="009665E8">
              <w:rPr>
                <w:sz w:val="20"/>
                <w:szCs w:val="20"/>
              </w:rPr>
              <w:t xml:space="preserve">, </w:t>
            </w:r>
          </w:p>
          <w:p w14:paraId="4E240273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567EDC34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</w:tc>
      </w:tr>
    </w:tbl>
    <w:p w14:paraId="39C4B390" w14:textId="77777777" w:rsidR="00C020A0" w:rsidRPr="009665E8" w:rsidRDefault="00C020A0" w:rsidP="00C020A0">
      <w:pPr>
        <w:rPr>
          <w:sz w:val="22"/>
          <w:szCs w:val="16"/>
        </w:rPr>
      </w:pPr>
    </w:p>
    <w:p w14:paraId="49559566" w14:textId="77777777" w:rsidR="00BC5F21" w:rsidRPr="009665E8" w:rsidRDefault="00BC5F21" w:rsidP="00C020A0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453"/>
        <w:gridCol w:w="2202"/>
      </w:tblGrid>
      <w:tr w:rsidR="00C020A0" w:rsidRPr="009665E8" w14:paraId="3199C8A0" w14:textId="77777777" w:rsidTr="0089022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A295BC0" w14:textId="77777777" w:rsidR="00C020A0" w:rsidRPr="009665E8" w:rsidRDefault="00C020A0" w:rsidP="00890229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Kompetencje społeczne</w:t>
            </w:r>
          </w:p>
        </w:tc>
        <w:tc>
          <w:tcPr>
            <w:tcW w:w="5453" w:type="dxa"/>
            <w:shd w:val="clear" w:color="auto" w:fill="DBE5F1"/>
            <w:vAlign w:val="center"/>
          </w:tcPr>
          <w:p w14:paraId="2FB1B6AF" w14:textId="77777777" w:rsidR="00C020A0" w:rsidRPr="009665E8" w:rsidRDefault="00C020A0" w:rsidP="00890229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202" w:type="dxa"/>
            <w:shd w:val="clear" w:color="auto" w:fill="DBE5F1"/>
            <w:vAlign w:val="center"/>
          </w:tcPr>
          <w:p w14:paraId="4FBA1A8F" w14:textId="77777777" w:rsidR="00C020A0" w:rsidRPr="009665E8" w:rsidRDefault="00C020A0" w:rsidP="00890229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Odniesienie do efektów kierunkowych</w:t>
            </w:r>
          </w:p>
        </w:tc>
      </w:tr>
      <w:tr w:rsidR="00C020A0" w:rsidRPr="009665E8" w14:paraId="08280750" w14:textId="77777777" w:rsidTr="00890229">
        <w:trPr>
          <w:cantSplit/>
          <w:trHeight w:val="1984"/>
        </w:trPr>
        <w:tc>
          <w:tcPr>
            <w:tcW w:w="1985" w:type="dxa"/>
            <w:vMerge/>
          </w:tcPr>
          <w:p w14:paraId="73B27272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</w:tc>
        <w:tc>
          <w:tcPr>
            <w:tcW w:w="5453" w:type="dxa"/>
          </w:tcPr>
          <w:p w14:paraId="1FDD74D4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1E153BC3" w14:textId="2CD1125E" w:rsidR="00C020A0" w:rsidRPr="009665E8" w:rsidRDefault="00C020A0" w:rsidP="00890229">
            <w:pPr>
              <w:jc w:val="both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 xml:space="preserve">K1 – student ma świadomość wartości wiedzy z zakresu </w:t>
            </w:r>
            <w:r w:rsidR="009124BC" w:rsidRPr="009665E8">
              <w:rPr>
                <w:sz w:val="20"/>
                <w:szCs w:val="20"/>
              </w:rPr>
              <w:t>komunikacji interpersonalnej, potrafi dostosować sposób komunikowania się do rozmówcy. Jest otwarty na potrzeby komunikacyjne interlokutora.</w:t>
            </w:r>
          </w:p>
          <w:p w14:paraId="14BA7B08" w14:textId="77777777" w:rsidR="009124BC" w:rsidRPr="009665E8" w:rsidRDefault="009124BC" w:rsidP="00890229">
            <w:pPr>
              <w:jc w:val="both"/>
              <w:rPr>
                <w:sz w:val="20"/>
                <w:szCs w:val="20"/>
              </w:rPr>
            </w:pPr>
          </w:p>
          <w:p w14:paraId="2FA2571F" w14:textId="40EADA3E" w:rsidR="00C020A0" w:rsidRPr="009665E8" w:rsidRDefault="00C020A0" w:rsidP="00890229">
            <w:pPr>
              <w:jc w:val="both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</w:t>
            </w:r>
            <w:r w:rsidR="00736FF9" w:rsidRPr="009665E8">
              <w:rPr>
                <w:sz w:val="20"/>
                <w:szCs w:val="20"/>
              </w:rPr>
              <w:t>2</w:t>
            </w:r>
            <w:r w:rsidRPr="009665E8">
              <w:rPr>
                <w:sz w:val="20"/>
                <w:szCs w:val="20"/>
              </w:rPr>
              <w:t xml:space="preserve"> – student rozumie potrzebę dokształcania się </w:t>
            </w:r>
            <w:r w:rsidRPr="009665E8">
              <w:rPr>
                <w:sz w:val="20"/>
                <w:szCs w:val="20"/>
              </w:rPr>
              <w:br/>
              <w:t>i zdobywania nowych umiejętności zgodnie z aktualną wiedzą.</w:t>
            </w:r>
          </w:p>
          <w:p w14:paraId="01F50B58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14:paraId="30C0E298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72C1C0D4" w14:textId="03A8FEE9" w:rsidR="00C020A0" w:rsidRPr="009665E8" w:rsidRDefault="00C020A0" w:rsidP="00890229">
            <w:pPr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K_K1</w:t>
            </w:r>
            <w:r w:rsidR="005B0D2D" w:rsidRPr="009665E8">
              <w:rPr>
                <w:sz w:val="20"/>
                <w:szCs w:val="20"/>
              </w:rPr>
              <w:t>, K_K2, K_K3</w:t>
            </w:r>
          </w:p>
          <w:p w14:paraId="0E0F6D2B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00DBD0AF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0BE176AF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6392D863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39F2F12C" w14:textId="0547E121" w:rsidR="00C020A0" w:rsidRPr="009665E8" w:rsidRDefault="00C020A0" w:rsidP="00890229">
            <w:pPr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K_K1</w:t>
            </w:r>
          </w:p>
          <w:p w14:paraId="381AFC6D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7E52BA76" w14:textId="77777777" w:rsidR="00C020A0" w:rsidRPr="009665E8" w:rsidRDefault="00C020A0" w:rsidP="00890229">
            <w:pPr>
              <w:rPr>
                <w:sz w:val="20"/>
                <w:szCs w:val="20"/>
              </w:rPr>
            </w:pPr>
          </w:p>
          <w:p w14:paraId="46C82B0A" w14:textId="11283527" w:rsidR="00C020A0" w:rsidRPr="009665E8" w:rsidRDefault="00C020A0" w:rsidP="00890229">
            <w:pPr>
              <w:rPr>
                <w:sz w:val="20"/>
                <w:szCs w:val="20"/>
              </w:rPr>
            </w:pPr>
          </w:p>
        </w:tc>
      </w:tr>
    </w:tbl>
    <w:p w14:paraId="02AD3207" w14:textId="77777777" w:rsidR="00C020A0" w:rsidRPr="009665E8" w:rsidRDefault="00C020A0" w:rsidP="00C020A0">
      <w:pPr>
        <w:rPr>
          <w:sz w:val="22"/>
          <w:szCs w:val="16"/>
        </w:rPr>
      </w:pPr>
    </w:p>
    <w:p w14:paraId="7643DBB1" w14:textId="77777777" w:rsidR="009124BC" w:rsidRPr="009665E8" w:rsidRDefault="009124BC" w:rsidP="00C020A0">
      <w:pPr>
        <w:rPr>
          <w:sz w:val="22"/>
          <w:szCs w:val="16"/>
        </w:rPr>
      </w:pPr>
    </w:p>
    <w:p w14:paraId="73521746" w14:textId="77777777" w:rsidR="00C672B2" w:rsidRPr="009665E8" w:rsidRDefault="00C672B2" w:rsidP="00C020A0">
      <w:pPr>
        <w:rPr>
          <w:sz w:val="22"/>
          <w:szCs w:val="16"/>
        </w:rPr>
      </w:pPr>
    </w:p>
    <w:p w14:paraId="016A97B6" w14:textId="77777777" w:rsidR="00BC5F21" w:rsidRPr="009665E8" w:rsidRDefault="00BC5F21" w:rsidP="00C020A0">
      <w:pPr>
        <w:rPr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020A0" w:rsidRPr="009665E8" w14:paraId="3DD4A61D" w14:textId="77777777" w:rsidTr="0089022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4DF3B" w14:textId="77777777" w:rsidR="00C020A0" w:rsidRPr="009665E8" w:rsidRDefault="00C020A0" w:rsidP="00890229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Organizacja</w:t>
            </w:r>
          </w:p>
        </w:tc>
      </w:tr>
      <w:tr w:rsidR="00C020A0" w:rsidRPr="009665E8" w14:paraId="1CA122C7" w14:textId="77777777" w:rsidTr="0089022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1F5828D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29E10CB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Wykład</w:t>
            </w:r>
          </w:p>
          <w:p w14:paraId="64F73713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08D35A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Ćwiczenia w grupach</w:t>
            </w:r>
          </w:p>
        </w:tc>
      </w:tr>
      <w:tr w:rsidR="00C020A0" w:rsidRPr="009665E8" w14:paraId="40C229EE" w14:textId="77777777" w:rsidTr="0089022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CBFE22A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854561A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77EC33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AD48AD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FCA0145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39F879D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3A2259D1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2DC8137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55F019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BE8D61C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E6AC0B9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07036CD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F315C9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797AC84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C020A0" w:rsidRPr="009665E8" w14:paraId="5CBB7147" w14:textId="77777777" w:rsidTr="0089022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CF7177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840D28B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16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DA297C" w14:textId="741A7F4D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67826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8EC3E8A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A283456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6C98EB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332265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C020A0" w:rsidRPr="009665E8" w14:paraId="60BABDB6" w14:textId="77777777" w:rsidTr="00890229">
        <w:trPr>
          <w:trHeight w:val="462"/>
        </w:trPr>
        <w:tc>
          <w:tcPr>
            <w:tcW w:w="1611" w:type="dxa"/>
            <w:vAlign w:val="center"/>
          </w:tcPr>
          <w:p w14:paraId="1DF5A2E9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7377909E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F404A5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630289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651E62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4B5C8F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12AB451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543D26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770CCB6D" w14:textId="77777777" w:rsidR="00C020A0" w:rsidRPr="009665E8" w:rsidRDefault="00C020A0" w:rsidP="00C020A0">
      <w:pPr>
        <w:pStyle w:val="Zawartotabeli"/>
        <w:rPr>
          <w:sz w:val="22"/>
          <w:szCs w:val="16"/>
        </w:rPr>
      </w:pPr>
    </w:p>
    <w:p w14:paraId="40E50C69" w14:textId="77777777" w:rsidR="00C020A0" w:rsidRPr="009665E8" w:rsidRDefault="00C020A0" w:rsidP="00C020A0">
      <w:pPr>
        <w:pStyle w:val="Zawartotabeli"/>
        <w:rPr>
          <w:sz w:val="22"/>
          <w:szCs w:val="16"/>
        </w:rPr>
      </w:pPr>
    </w:p>
    <w:p w14:paraId="2E19DCB5" w14:textId="77777777" w:rsidR="00C020A0" w:rsidRPr="009665E8" w:rsidRDefault="00C020A0" w:rsidP="00C020A0">
      <w:pPr>
        <w:rPr>
          <w:sz w:val="22"/>
          <w:szCs w:val="14"/>
        </w:rPr>
      </w:pPr>
      <w:r w:rsidRPr="009665E8">
        <w:rPr>
          <w:sz w:val="22"/>
          <w:szCs w:val="14"/>
        </w:rPr>
        <w:t>Opis metod prowadzenia zajęć</w:t>
      </w:r>
    </w:p>
    <w:p w14:paraId="3134C6F3" w14:textId="77777777" w:rsidR="00C020A0" w:rsidRPr="009665E8" w:rsidRDefault="00C020A0" w:rsidP="00C020A0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8"/>
      </w:tblGrid>
      <w:tr w:rsidR="00C020A0" w:rsidRPr="009665E8" w14:paraId="4F7445B5" w14:textId="77777777" w:rsidTr="00FE5AB3">
        <w:trPr>
          <w:trHeight w:val="1335"/>
        </w:trPr>
        <w:tc>
          <w:tcPr>
            <w:tcW w:w="9538" w:type="dxa"/>
          </w:tcPr>
          <w:p w14:paraId="50C11EC9" w14:textId="77777777" w:rsidR="00C020A0" w:rsidRPr="009665E8" w:rsidRDefault="00C020A0" w:rsidP="00890229">
            <w:pPr>
              <w:pStyle w:val="Zawartotabeli"/>
              <w:rPr>
                <w:sz w:val="22"/>
                <w:szCs w:val="16"/>
              </w:rPr>
            </w:pPr>
          </w:p>
          <w:p w14:paraId="1BC6DBF0" w14:textId="77777777" w:rsidR="00C020A0" w:rsidRPr="009665E8" w:rsidRDefault="00C020A0" w:rsidP="00890229">
            <w:pPr>
              <w:pStyle w:val="Zawartotabeli"/>
              <w:rPr>
                <w:sz w:val="22"/>
                <w:szCs w:val="16"/>
              </w:rPr>
            </w:pPr>
            <w:r w:rsidRPr="009665E8">
              <w:rPr>
                <w:sz w:val="22"/>
                <w:szCs w:val="16"/>
              </w:rPr>
              <w:t>- wykład</w:t>
            </w:r>
          </w:p>
          <w:p w14:paraId="36F054A3" w14:textId="77777777" w:rsidR="00C020A0" w:rsidRPr="009665E8" w:rsidRDefault="00C020A0" w:rsidP="00890229">
            <w:pPr>
              <w:pStyle w:val="Zawartotabeli"/>
              <w:rPr>
                <w:sz w:val="22"/>
                <w:szCs w:val="16"/>
              </w:rPr>
            </w:pPr>
            <w:r w:rsidRPr="009665E8">
              <w:rPr>
                <w:sz w:val="22"/>
                <w:szCs w:val="16"/>
              </w:rPr>
              <w:t>- prezentacja multimedialna</w:t>
            </w:r>
          </w:p>
          <w:p w14:paraId="6E15A553" w14:textId="4AF39F2F" w:rsidR="00FE5AB3" w:rsidRPr="009665E8" w:rsidRDefault="00C020A0" w:rsidP="00FE5AB3">
            <w:pPr>
              <w:pStyle w:val="Zawartotabeli"/>
              <w:rPr>
                <w:sz w:val="22"/>
                <w:szCs w:val="16"/>
              </w:rPr>
            </w:pPr>
            <w:r w:rsidRPr="009665E8">
              <w:rPr>
                <w:sz w:val="22"/>
                <w:szCs w:val="16"/>
              </w:rPr>
              <w:t>- dyskusja</w:t>
            </w:r>
          </w:p>
        </w:tc>
      </w:tr>
    </w:tbl>
    <w:p w14:paraId="3AA3019A" w14:textId="77777777" w:rsidR="00C020A0" w:rsidRPr="009665E8" w:rsidRDefault="00C020A0" w:rsidP="00C020A0">
      <w:pPr>
        <w:pStyle w:val="Zawartotabeli"/>
        <w:rPr>
          <w:sz w:val="22"/>
          <w:szCs w:val="16"/>
        </w:rPr>
      </w:pPr>
    </w:p>
    <w:p w14:paraId="1A814A6A" w14:textId="77777777" w:rsidR="00C020A0" w:rsidRPr="009665E8" w:rsidRDefault="00C020A0" w:rsidP="00C020A0">
      <w:pPr>
        <w:pStyle w:val="Zawartotabeli"/>
        <w:rPr>
          <w:sz w:val="22"/>
          <w:szCs w:val="16"/>
        </w:rPr>
      </w:pPr>
    </w:p>
    <w:p w14:paraId="6D107356" w14:textId="77777777" w:rsidR="00C020A0" w:rsidRPr="009665E8" w:rsidRDefault="00C020A0" w:rsidP="00C020A0">
      <w:pPr>
        <w:pStyle w:val="Zawartotabeli"/>
        <w:rPr>
          <w:sz w:val="22"/>
          <w:szCs w:val="16"/>
        </w:rPr>
      </w:pPr>
      <w:r w:rsidRPr="009665E8">
        <w:rPr>
          <w:sz w:val="22"/>
          <w:szCs w:val="16"/>
        </w:rPr>
        <w:t>Formy sprawdzania efektów uczenia się</w:t>
      </w:r>
    </w:p>
    <w:p w14:paraId="2B25983D" w14:textId="77777777" w:rsidR="00C020A0" w:rsidRPr="009665E8" w:rsidRDefault="00C020A0" w:rsidP="00C020A0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020A0" w:rsidRPr="009665E8" w14:paraId="5EAAC0BE" w14:textId="77777777" w:rsidTr="0089022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C4E2883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D7506F3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 xml:space="preserve">E – </w:t>
            </w:r>
            <w:r w:rsidRPr="009665E8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987E8E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3BE51A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D0F648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84E7EC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C21250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456F24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0C57705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273C478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E451EA3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B53465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EA7F715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CBECC27" w14:textId="77777777" w:rsidR="00C020A0" w:rsidRPr="009665E8" w:rsidRDefault="00C020A0" w:rsidP="0089022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Inne</w:t>
            </w:r>
          </w:p>
        </w:tc>
      </w:tr>
      <w:tr w:rsidR="00FE5AB3" w:rsidRPr="009665E8" w14:paraId="52D5E25F" w14:textId="77777777" w:rsidTr="0089022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7B12B4A" w14:textId="77777777" w:rsidR="00FE5AB3" w:rsidRPr="009665E8" w:rsidRDefault="00FE5AB3" w:rsidP="00FE5AB3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5E8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2D68FCC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575DC0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46404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6DE26A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93EB2E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B2020D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058B5C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C00BB5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D8DFCEF" w14:textId="039A8153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B2D6964" w14:textId="5B4B73D6" w:rsidR="00FE5AB3" w:rsidRPr="009665E8" w:rsidRDefault="004444C2" w:rsidP="00FE5AB3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830F1E1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BC0254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B23631" w14:textId="32A2B2E3" w:rsidR="00FE5AB3" w:rsidRPr="009665E8" w:rsidRDefault="00FE5AB3" w:rsidP="00FE5AB3">
            <w:pPr>
              <w:rPr>
                <w:sz w:val="22"/>
              </w:rPr>
            </w:pPr>
          </w:p>
        </w:tc>
      </w:tr>
      <w:tr w:rsidR="00FE5AB3" w:rsidRPr="009665E8" w14:paraId="2F461DC3" w14:textId="77777777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25A37EA" w14:textId="77777777" w:rsidR="00FE5AB3" w:rsidRPr="009665E8" w:rsidRDefault="00FE5AB3" w:rsidP="00FE5AB3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A20114F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44BC93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0301B5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656055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2D8614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7D8802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D766EF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9486C3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302B98F" w14:textId="59600D71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A95912A" w14:textId="64B842A4" w:rsidR="00FE5AB3" w:rsidRPr="009665E8" w:rsidRDefault="004444C2" w:rsidP="00FE5AB3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EEFFE1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DB2BE3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2F7270" w14:textId="2BA9F82D" w:rsidR="00FE5AB3" w:rsidRPr="009665E8" w:rsidRDefault="00FE5AB3" w:rsidP="00FE5AB3">
            <w:pPr>
              <w:rPr>
                <w:sz w:val="22"/>
              </w:rPr>
            </w:pPr>
          </w:p>
        </w:tc>
      </w:tr>
      <w:tr w:rsidR="004444C2" w:rsidRPr="009665E8" w14:paraId="42CF3F1E" w14:textId="77777777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E9CD0B" w14:textId="76F8AAA1" w:rsidR="004444C2" w:rsidRPr="009665E8" w:rsidRDefault="004444C2" w:rsidP="00FE5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C6BCB5A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6529EB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05D743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201CB3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F9E680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0CB6C9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CD0147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B6ECD6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6A8CB19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4845394" w14:textId="77BC3DA1" w:rsidR="004444C2" w:rsidRPr="009665E8" w:rsidRDefault="004444C2" w:rsidP="00FE5AB3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8711E9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C6D382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AD2773" w14:textId="77777777" w:rsidR="004444C2" w:rsidRPr="009665E8" w:rsidRDefault="004444C2" w:rsidP="00FE5AB3">
            <w:pPr>
              <w:rPr>
                <w:sz w:val="22"/>
              </w:rPr>
            </w:pPr>
          </w:p>
        </w:tc>
      </w:tr>
      <w:tr w:rsidR="00FE5AB3" w:rsidRPr="009665E8" w14:paraId="52505353" w14:textId="77777777" w:rsidTr="0089022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FF08AF9" w14:textId="77777777" w:rsidR="00FE5AB3" w:rsidRPr="009665E8" w:rsidRDefault="00FE5AB3" w:rsidP="00FE5AB3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A1030B9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2A00E0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058C8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ACE77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9F94F4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2239CC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1002D3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494FF1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78C8A9E" w14:textId="54F07C0B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5AEC6D6" w14:textId="621FFA58" w:rsidR="00FE5AB3" w:rsidRPr="009665E8" w:rsidRDefault="004444C2" w:rsidP="00FE5AB3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0EC7BF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11D994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D4F1E3" w14:textId="7FE5BDA9" w:rsidR="00FE5AB3" w:rsidRPr="009665E8" w:rsidRDefault="00FE5AB3" w:rsidP="00FE5AB3">
            <w:pPr>
              <w:rPr>
                <w:sz w:val="22"/>
              </w:rPr>
            </w:pPr>
          </w:p>
        </w:tc>
      </w:tr>
      <w:tr w:rsidR="00FE5AB3" w:rsidRPr="009665E8" w14:paraId="7BE9FA82" w14:textId="77777777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998A64" w14:textId="77777777" w:rsidR="00FE5AB3" w:rsidRPr="009665E8" w:rsidRDefault="00FE5AB3" w:rsidP="00FE5AB3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35F061B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7A0350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DDF52B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135C0B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BF01A4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AEBCC8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D1415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4831C9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8AAC2CA" w14:textId="28D3A39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9FF7FE6" w14:textId="0CB60371" w:rsidR="00FE5AB3" w:rsidRPr="009665E8" w:rsidRDefault="004444C2" w:rsidP="00FE5AB3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DA5D18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322096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18DD2D" w14:textId="43E33E9C" w:rsidR="00FE5AB3" w:rsidRPr="009665E8" w:rsidRDefault="00FE5AB3" w:rsidP="00FE5AB3">
            <w:pPr>
              <w:rPr>
                <w:sz w:val="22"/>
              </w:rPr>
            </w:pPr>
          </w:p>
        </w:tc>
      </w:tr>
      <w:tr w:rsidR="004444C2" w:rsidRPr="009665E8" w14:paraId="45B2B98B" w14:textId="77777777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E14624" w14:textId="7A173541" w:rsidR="004444C2" w:rsidRPr="009665E8" w:rsidRDefault="004444C2" w:rsidP="00FE5A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184CDB27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80153F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BC06EC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62814C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71A39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5DFD6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E8FA7F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DEA73E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2C2A57B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531CC0" w14:textId="048FDF0C" w:rsidR="004444C2" w:rsidRPr="009665E8" w:rsidRDefault="004444C2" w:rsidP="00FE5AB3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82E404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724772" w14:textId="77777777" w:rsidR="004444C2" w:rsidRPr="009665E8" w:rsidRDefault="004444C2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2B99AA" w14:textId="77777777" w:rsidR="004444C2" w:rsidRPr="009665E8" w:rsidRDefault="004444C2" w:rsidP="00FE5AB3">
            <w:pPr>
              <w:rPr>
                <w:sz w:val="22"/>
              </w:rPr>
            </w:pPr>
          </w:p>
        </w:tc>
      </w:tr>
      <w:tr w:rsidR="00FE5AB3" w:rsidRPr="009665E8" w14:paraId="0BEAE92C" w14:textId="77777777" w:rsidTr="0089022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3C5465" w14:textId="77777777" w:rsidR="00FE5AB3" w:rsidRPr="009665E8" w:rsidRDefault="00FE5AB3" w:rsidP="00FE5AB3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77E9A9B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FE0613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3BD19B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E504D2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F6BA25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4FC65B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794B46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49C1CE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69CBB99" w14:textId="5A37996B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D5CC86" w14:textId="722E8614" w:rsidR="00FE5AB3" w:rsidRPr="009665E8" w:rsidRDefault="004444C2" w:rsidP="00FE5AB3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1418E8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0C493B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624B2E" w14:textId="5AF353D0" w:rsidR="00FE5AB3" w:rsidRPr="009665E8" w:rsidRDefault="00FE5AB3" w:rsidP="00FE5AB3">
            <w:pPr>
              <w:rPr>
                <w:sz w:val="22"/>
              </w:rPr>
            </w:pPr>
          </w:p>
        </w:tc>
      </w:tr>
      <w:tr w:rsidR="00FE5AB3" w:rsidRPr="009665E8" w14:paraId="59C63703" w14:textId="77777777" w:rsidTr="0089022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DFFFF12" w14:textId="77777777" w:rsidR="00FE5AB3" w:rsidRPr="009665E8" w:rsidRDefault="00FE5AB3" w:rsidP="00FE5AB3">
            <w:pPr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0E93751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FC2034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6C3573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4B25FD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FD3101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4DC1E3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140918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AD9949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EDE6EDD" w14:textId="2205753D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6502353" w14:textId="39CC490E" w:rsidR="00FE5AB3" w:rsidRPr="009665E8" w:rsidRDefault="004444C2" w:rsidP="00FE5AB3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67F78D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90B23E" w14:textId="77777777" w:rsidR="00FE5AB3" w:rsidRPr="009665E8" w:rsidRDefault="00FE5AB3" w:rsidP="00FE5AB3">
            <w:pPr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12BC15" w14:textId="6762F8E5" w:rsidR="00FE5AB3" w:rsidRPr="009665E8" w:rsidRDefault="00FE5AB3" w:rsidP="00FE5AB3">
            <w:pPr>
              <w:rPr>
                <w:sz w:val="22"/>
              </w:rPr>
            </w:pPr>
          </w:p>
        </w:tc>
      </w:tr>
    </w:tbl>
    <w:p w14:paraId="6E566912" w14:textId="77777777" w:rsidR="00C020A0" w:rsidRPr="009665E8" w:rsidRDefault="00C020A0" w:rsidP="00C020A0">
      <w:pPr>
        <w:pStyle w:val="Zawartotabeli"/>
        <w:rPr>
          <w:sz w:val="22"/>
          <w:szCs w:val="16"/>
        </w:rPr>
      </w:pPr>
    </w:p>
    <w:p w14:paraId="0409CE74" w14:textId="77777777" w:rsidR="00C020A0" w:rsidRPr="009665E8" w:rsidRDefault="00C020A0" w:rsidP="00C020A0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20A0" w:rsidRPr="009665E8" w14:paraId="2B24A6E0" w14:textId="77777777" w:rsidTr="00890229">
        <w:tc>
          <w:tcPr>
            <w:tcW w:w="1941" w:type="dxa"/>
            <w:shd w:val="clear" w:color="auto" w:fill="DBE5F1"/>
            <w:vAlign w:val="center"/>
          </w:tcPr>
          <w:p w14:paraId="0741F5CF" w14:textId="77777777" w:rsidR="00C020A0" w:rsidRPr="009665E8" w:rsidRDefault="00C020A0" w:rsidP="00890229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87FCC7C" w14:textId="4B8DBC31" w:rsidR="00C020A0" w:rsidRPr="009665E8" w:rsidRDefault="00C020A0" w:rsidP="00890229">
            <w:pPr>
              <w:pStyle w:val="Zawartotabeli"/>
              <w:spacing w:before="57" w:after="57"/>
              <w:rPr>
                <w:sz w:val="22"/>
                <w:szCs w:val="16"/>
              </w:rPr>
            </w:pPr>
            <w:r w:rsidRPr="009665E8">
              <w:rPr>
                <w:sz w:val="22"/>
                <w:szCs w:val="16"/>
              </w:rPr>
              <w:t xml:space="preserve"> </w:t>
            </w:r>
            <w:r w:rsidR="004444C2">
              <w:rPr>
                <w:sz w:val="22"/>
                <w:szCs w:val="16"/>
              </w:rPr>
              <w:t xml:space="preserve">Ocena z pracy pisemnej – eseju. </w:t>
            </w:r>
          </w:p>
          <w:p w14:paraId="564EE143" w14:textId="77777777" w:rsidR="00C020A0" w:rsidRPr="009665E8" w:rsidRDefault="00C020A0" w:rsidP="00890229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14:paraId="3822A98E" w14:textId="77777777" w:rsidR="00C020A0" w:rsidRPr="009665E8" w:rsidRDefault="00C020A0" w:rsidP="00C020A0">
      <w:pPr>
        <w:rPr>
          <w:sz w:val="22"/>
          <w:szCs w:val="16"/>
        </w:rPr>
      </w:pPr>
    </w:p>
    <w:p w14:paraId="24CF7FAF" w14:textId="77777777" w:rsidR="00C020A0" w:rsidRPr="009665E8" w:rsidRDefault="00C020A0" w:rsidP="00C020A0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20A0" w:rsidRPr="009665E8" w14:paraId="146B317B" w14:textId="77777777" w:rsidTr="0089022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76220E9" w14:textId="77777777" w:rsidR="00C020A0" w:rsidRPr="009665E8" w:rsidRDefault="00C020A0" w:rsidP="00890229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9665E8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9828833" w14:textId="3281A70F" w:rsidR="00DB3E56" w:rsidRPr="00F633F5" w:rsidRDefault="004444C2" w:rsidP="00890229">
            <w:pPr>
              <w:pStyle w:val="Zawartotabeli"/>
              <w:spacing w:before="57" w:after="57"/>
              <w:rPr>
                <w:sz w:val="22"/>
                <w:szCs w:val="16"/>
              </w:rPr>
            </w:pPr>
            <w:r w:rsidRPr="00F633F5">
              <w:rPr>
                <w:sz w:val="22"/>
                <w:szCs w:val="16"/>
              </w:rPr>
              <w:t>Obecność na zajęciach jest obowiązkowa zgodnie z regulaminem studiów (§ 20, pkt. 2 i 3), dostępny nahttps://www.uken.krakow.pl/studia/regulaminy-studiow/regulamin-studiow</w:t>
            </w:r>
          </w:p>
          <w:p w14:paraId="1A95574C" w14:textId="7682EEE8" w:rsidR="00C020A0" w:rsidRPr="00F633F5" w:rsidRDefault="00C020A0" w:rsidP="00890229">
            <w:pPr>
              <w:pStyle w:val="Zawartotabeli"/>
              <w:spacing w:before="57" w:after="57"/>
              <w:rPr>
                <w:sz w:val="22"/>
                <w:szCs w:val="16"/>
              </w:rPr>
            </w:pPr>
            <w:r w:rsidRPr="00F633F5">
              <w:rPr>
                <w:sz w:val="22"/>
                <w:szCs w:val="16"/>
              </w:rPr>
              <w:t>Kurs może być prowadzony zdalnie</w:t>
            </w:r>
            <w:r w:rsidR="00F633F5">
              <w:rPr>
                <w:sz w:val="22"/>
                <w:szCs w:val="16"/>
              </w:rPr>
              <w:t>.</w:t>
            </w:r>
          </w:p>
          <w:p w14:paraId="6E42D17A" w14:textId="77777777" w:rsidR="00C020A0" w:rsidRPr="009665E8" w:rsidRDefault="00C020A0" w:rsidP="00890229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14:paraId="6F55EE68" w14:textId="77777777" w:rsidR="00C020A0" w:rsidRPr="009665E8" w:rsidRDefault="00C020A0" w:rsidP="00C020A0">
      <w:pPr>
        <w:rPr>
          <w:sz w:val="22"/>
          <w:szCs w:val="16"/>
        </w:rPr>
      </w:pPr>
    </w:p>
    <w:p w14:paraId="4EA80ADC" w14:textId="77777777" w:rsidR="00C020A0" w:rsidRPr="009665E8" w:rsidRDefault="00C020A0" w:rsidP="00C020A0">
      <w:pPr>
        <w:rPr>
          <w:sz w:val="22"/>
          <w:szCs w:val="16"/>
        </w:rPr>
      </w:pPr>
    </w:p>
    <w:p w14:paraId="4AAE9A90" w14:textId="77777777" w:rsidR="00C672B2" w:rsidRPr="009665E8" w:rsidRDefault="00C672B2" w:rsidP="00C020A0">
      <w:pPr>
        <w:rPr>
          <w:sz w:val="22"/>
          <w:szCs w:val="16"/>
        </w:rPr>
      </w:pPr>
    </w:p>
    <w:p w14:paraId="0F82CD60" w14:textId="7CD18657" w:rsidR="00C020A0" w:rsidRPr="009665E8" w:rsidRDefault="00C020A0" w:rsidP="00C020A0">
      <w:pPr>
        <w:rPr>
          <w:sz w:val="22"/>
          <w:szCs w:val="22"/>
        </w:rPr>
      </w:pPr>
      <w:r w:rsidRPr="009665E8">
        <w:rPr>
          <w:sz w:val="22"/>
          <w:szCs w:val="22"/>
        </w:rPr>
        <w:lastRenderedPageBreak/>
        <w:t>Treści merytoryczne (wykaz tematów)</w:t>
      </w:r>
    </w:p>
    <w:p w14:paraId="71124DA3" w14:textId="77777777" w:rsidR="00BC5F21" w:rsidRPr="009665E8" w:rsidRDefault="00BC5F21" w:rsidP="00C020A0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20A0" w:rsidRPr="009665E8" w14:paraId="2F5C42E6" w14:textId="77777777" w:rsidTr="00890229">
        <w:trPr>
          <w:trHeight w:val="1136"/>
        </w:trPr>
        <w:tc>
          <w:tcPr>
            <w:tcW w:w="9622" w:type="dxa"/>
          </w:tcPr>
          <w:p w14:paraId="280DA47B" w14:textId="77777777" w:rsidR="00C020A0" w:rsidRPr="009665E8" w:rsidRDefault="00C020A0" w:rsidP="00890229">
            <w:pPr>
              <w:pStyle w:val="Akapitzlist"/>
            </w:pPr>
          </w:p>
          <w:p w14:paraId="74242DEC" w14:textId="3E3F35BF" w:rsidR="00682392" w:rsidRPr="009665E8" w:rsidRDefault="00682392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Człowiek jako osoba</w:t>
            </w:r>
            <w:r w:rsidR="00CD2148">
              <w:rPr>
                <w:sz w:val="22"/>
                <w:szCs w:val="22"/>
              </w:rPr>
              <w:t xml:space="preserve"> w świetle filozofii dialogu</w:t>
            </w:r>
          </w:p>
          <w:p w14:paraId="3DDE19F0" w14:textId="6956B3DE" w:rsidR="00682392" w:rsidRDefault="007F4689" w:rsidP="00682392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Podstawy komunikacji</w:t>
            </w:r>
          </w:p>
          <w:p w14:paraId="20838E0E" w14:textId="524E6F9B" w:rsidR="00CD2148" w:rsidRDefault="00CD2148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Słyszenia a słuchanie w komunikacji interpersonalnej</w:t>
            </w:r>
          </w:p>
          <w:p w14:paraId="02CC9EA1" w14:textId="6F7E38C7" w:rsidR="00CD2148" w:rsidRDefault="00CD2148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Techniki aktywnego słuchania</w:t>
            </w:r>
          </w:p>
          <w:p w14:paraId="2B6E4C55" w14:textId="2730A436" w:rsidR="00CD2148" w:rsidRDefault="00CD2148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Bariery komunikacyjne</w:t>
            </w:r>
          </w:p>
          <w:p w14:paraId="35C6FFDE" w14:textId="59BB148E" w:rsidR="00CD2148" w:rsidRPr="00CD2148" w:rsidRDefault="00CD2148" w:rsidP="00CD2148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Komunikacja werbalna i niewerbalna</w:t>
            </w:r>
          </w:p>
          <w:p w14:paraId="3A75377A" w14:textId="163EDE1A" w:rsidR="00682392" w:rsidRPr="009665E8" w:rsidRDefault="00682392" w:rsidP="00682392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Współpraca lekarz/terapeuta – pacjent. Podstawowe założeni</w:t>
            </w:r>
            <w:r w:rsidR="009665E8">
              <w:rPr>
                <w:sz w:val="22"/>
                <w:szCs w:val="22"/>
              </w:rPr>
              <w:t>a</w:t>
            </w:r>
          </w:p>
          <w:p w14:paraId="2033B8CE" w14:textId="4811F3AA" w:rsidR="00682392" w:rsidRPr="009665E8" w:rsidRDefault="00682392" w:rsidP="00682392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Komunikacja medyczna – definicja, cele, uczestnicy</w:t>
            </w:r>
          </w:p>
          <w:p w14:paraId="27C52B3C" w14:textId="69F10824" w:rsidR="007F4689" w:rsidRPr="009665E8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 xml:space="preserve">Asertywność a empatia w </w:t>
            </w:r>
            <w:r w:rsidR="00CD2148">
              <w:rPr>
                <w:sz w:val="22"/>
                <w:szCs w:val="22"/>
              </w:rPr>
              <w:t xml:space="preserve">medycznej </w:t>
            </w:r>
            <w:r w:rsidRPr="009665E8">
              <w:rPr>
                <w:sz w:val="22"/>
                <w:szCs w:val="22"/>
              </w:rPr>
              <w:t>komunikacji interpersonalnej</w:t>
            </w:r>
          </w:p>
          <w:p w14:paraId="2F03FE9D" w14:textId="566723E4" w:rsidR="007F4689" w:rsidRPr="009665E8" w:rsidRDefault="007F4689" w:rsidP="007F4689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Logoterapia – jako jedno z narzędzi komunikowani</w:t>
            </w:r>
            <w:r w:rsidR="002E1313" w:rsidRPr="009665E8">
              <w:rPr>
                <w:sz w:val="22"/>
                <w:szCs w:val="22"/>
              </w:rPr>
              <w:t>a</w:t>
            </w:r>
            <w:r w:rsidRPr="009665E8">
              <w:rPr>
                <w:sz w:val="22"/>
                <w:szCs w:val="22"/>
              </w:rPr>
              <w:t xml:space="preserve"> się z pacjentem </w:t>
            </w:r>
          </w:p>
          <w:p w14:paraId="31210053" w14:textId="37959814" w:rsidR="007F4689" w:rsidRPr="009665E8" w:rsidRDefault="007F4689" w:rsidP="007F4689">
            <w:pPr>
              <w:pStyle w:val="Akapitzlist"/>
              <w:widowControl/>
              <w:suppressAutoHyphens w:val="0"/>
              <w:autoSpaceDE/>
              <w:spacing w:after="160" w:line="259" w:lineRule="auto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w sytuacjach trudnych – podstawy teorii</w:t>
            </w:r>
          </w:p>
          <w:p w14:paraId="67A7E72B" w14:textId="77777777" w:rsidR="00C020A0" w:rsidRPr="009665E8" w:rsidRDefault="00C020A0" w:rsidP="007F4689">
            <w:pPr>
              <w:pStyle w:val="Akapitzlist"/>
              <w:rPr>
                <w:sz w:val="22"/>
              </w:rPr>
            </w:pPr>
          </w:p>
        </w:tc>
      </w:tr>
    </w:tbl>
    <w:p w14:paraId="017F4913" w14:textId="77777777" w:rsidR="00C020A0" w:rsidRPr="009665E8" w:rsidRDefault="00C020A0" w:rsidP="00C020A0">
      <w:pPr>
        <w:rPr>
          <w:sz w:val="22"/>
          <w:szCs w:val="16"/>
        </w:rPr>
      </w:pPr>
    </w:p>
    <w:p w14:paraId="5C447D90" w14:textId="0D1BB543" w:rsidR="00C020A0" w:rsidRPr="009665E8" w:rsidRDefault="00C020A0" w:rsidP="00C020A0">
      <w:pPr>
        <w:rPr>
          <w:sz w:val="22"/>
          <w:szCs w:val="22"/>
        </w:rPr>
      </w:pPr>
      <w:r w:rsidRPr="009665E8">
        <w:rPr>
          <w:sz w:val="22"/>
          <w:szCs w:val="22"/>
        </w:rPr>
        <w:t>Wykaz literatury podstawowej</w:t>
      </w:r>
    </w:p>
    <w:p w14:paraId="41BF1857" w14:textId="77777777" w:rsidR="00BC5F21" w:rsidRPr="009665E8" w:rsidRDefault="00BC5F21" w:rsidP="00C020A0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20A0" w:rsidRPr="009665E8" w14:paraId="4556E278" w14:textId="77777777" w:rsidTr="00890229">
        <w:trPr>
          <w:trHeight w:val="1098"/>
        </w:trPr>
        <w:tc>
          <w:tcPr>
            <w:tcW w:w="9622" w:type="dxa"/>
          </w:tcPr>
          <w:p w14:paraId="3DC9B624" w14:textId="2FC9C77A" w:rsidR="00C020A0" w:rsidRPr="009665E8" w:rsidRDefault="00C020A0" w:rsidP="009665E8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4444C2">
              <w:rPr>
                <w:sz w:val="22"/>
                <w:szCs w:val="22"/>
                <w:lang w:val="en-GB"/>
              </w:rPr>
              <w:t xml:space="preserve">McKay M., Davis M., Fanning P. (2006). </w:t>
            </w:r>
            <w:r w:rsidRPr="009665E8">
              <w:rPr>
                <w:sz w:val="22"/>
                <w:szCs w:val="22"/>
              </w:rPr>
              <w:t>Sztuka skutecznego porozumiewania się. Gdańsk: GWP.</w:t>
            </w:r>
          </w:p>
          <w:p w14:paraId="7E5D6083" w14:textId="694C50EF" w:rsidR="00C020A0" w:rsidRPr="009665E8" w:rsidRDefault="00C020A0" w:rsidP="009665E8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Nowina-Konopka M., Feleszka W., Małecki M. (2018). Komunikacja medyczna dla studentów i lekarzy. Kraków: Medycyna Praktyczna.</w:t>
            </w:r>
          </w:p>
          <w:p w14:paraId="6FDE7C63" w14:textId="2B79F5CC" w:rsidR="00C020A0" w:rsidRPr="009665E8" w:rsidRDefault="00C020A0" w:rsidP="009665E8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Patterson M.L. (2011). Więcej niż słowa. Potęga komunikacji niewerbalnej. Gdańsk: GWP.</w:t>
            </w:r>
          </w:p>
        </w:tc>
      </w:tr>
    </w:tbl>
    <w:p w14:paraId="313ADCDA" w14:textId="77777777" w:rsidR="00C020A0" w:rsidRPr="009665E8" w:rsidRDefault="00C020A0" w:rsidP="00C020A0">
      <w:pPr>
        <w:rPr>
          <w:sz w:val="22"/>
          <w:szCs w:val="16"/>
        </w:rPr>
      </w:pPr>
    </w:p>
    <w:p w14:paraId="7A79E923" w14:textId="7B059657" w:rsidR="00C020A0" w:rsidRPr="009665E8" w:rsidRDefault="00C020A0" w:rsidP="00C020A0">
      <w:pPr>
        <w:rPr>
          <w:sz w:val="22"/>
          <w:szCs w:val="16"/>
        </w:rPr>
      </w:pPr>
      <w:r w:rsidRPr="009665E8">
        <w:rPr>
          <w:sz w:val="22"/>
          <w:szCs w:val="16"/>
        </w:rPr>
        <w:t>Wykaz literatury uzupełniającej</w:t>
      </w:r>
    </w:p>
    <w:p w14:paraId="68FBBEEF" w14:textId="77777777" w:rsidR="00BC5F21" w:rsidRPr="009665E8" w:rsidRDefault="00BC5F21" w:rsidP="00C020A0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20A0" w:rsidRPr="009665E8" w14:paraId="73605317" w14:textId="77777777" w:rsidTr="00890229">
        <w:trPr>
          <w:trHeight w:val="1112"/>
        </w:trPr>
        <w:tc>
          <w:tcPr>
            <w:tcW w:w="9622" w:type="dxa"/>
          </w:tcPr>
          <w:p w14:paraId="797573B8" w14:textId="77777777" w:rsidR="009665E8" w:rsidRPr="009665E8" w:rsidRDefault="009665E8" w:rsidP="009665E8">
            <w:pPr>
              <w:widowControl/>
              <w:suppressAutoHyphens w:val="0"/>
              <w:autoSpaceDE/>
              <w:spacing w:after="160" w:line="259" w:lineRule="auto"/>
              <w:jc w:val="both"/>
            </w:pPr>
          </w:p>
          <w:p w14:paraId="0F6A16AF" w14:textId="2D7FC5CB" w:rsidR="00C020A0" w:rsidRPr="009665E8" w:rsidRDefault="00C020A0" w:rsidP="009665E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 xml:space="preserve">Doroszewski J. (2007). Komunikacja pacjenta z lekarzem – literatura, stanowiska, problemy, [w:] Markowski A., Meder J., Doroszewski J. (red.) Językowe, psychologiczne i etyczne aspekty komunikacji lekarza z pacjentem. Warszawa: </w:t>
            </w:r>
            <w:r w:rsidR="002B5DAC" w:rsidRPr="009665E8">
              <w:rPr>
                <w:sz w:val="22"/>
                <w:szCs w:val="22"/>
              </w:rPr>
              <w:t>PAN</w:t>
            </w:r>
            <w:r w:rsidRPr="009665E8">
              <w:rPr>
                <w:sz w:val="22"/>
                <w:szCs w:val="22"/>
              </w:rPr>
              <w:t>, s. 41–61.</w:t>
            </w:r>
          </w:p>
          <w:p w14:paraId="69E7AA2F" w14:textId="7778CCAD" w:rsidR="00C672B2" w:rsidRPr="009665E8" w:rsidRDefault="00C672B2" w:rsidP="009665E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>Frankl V.E. (2021). Lekarz i dusza. Wprowadzenie do logoterapii i analizy egzystencjalnej. Warszawa: Wydawnictwo Czarna Owca.</w:t>
            </w:r>
          </w:p>
          <w:p w14:paraId="73F4E55A" w14:textId="77777777" w:rsidR="00C020A0" w:rsidRPr="009665E8" w:rsidRDefault="00C020A0" w:rsidP="009665E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sz w:val="22"/>
                <w:szCs w:val="22"/>
                <w:lang w:val="fr-FR"/>
              </w:rPr>
            </w:pPr>
            <w:r w:rsidRPr="009665E8">
              <w:rPr>
                <w:sz w:val="22"/>
                <w:szCs w:val="22"/>
              </w:rPr>
              <w:t xml:space="preserve">Jarosz M., Kawczyńska-Butrym Z., Włoszczak-Szubzda A.(2012). </w:t>
            </w:r>
            <w:r w:rsidRPr="009665E8">
              <w:rPr>
                <w:sz w:val="22"/>
                <w:szCs w:val="22"/>
                <w:lang w:val="fr-FR"/>
              </w:rPr>
              <w:t>Modele komunikacyjne</w:t>
            </w:r>
          </w:p>
          <w:p w14:paraId="150FAD3A" w14:textId="5D511C52" w:rsidR="00C020A0" w:rsidRDefault="00C020A0" w:rsidP="002E1313">
            <w:pPr>
              <w:pStyle w:val="Akapitzlist"/>
              <w:widowControl/>
              <w:suppressAutoHyphens w:val="0"/>
              <w:autoSpaceDE/>
              <w:spacing w:after="160" w:line="259" w:lineRule="auto"/>
              <w:jc w:val="both"/>
              <w:rPr>
                <w:sz w:val="22"/>
                <w:szCs w:val="22"/>
              </w:rPr>
            </w:pPr>
            <w:r w:rsidRPr="009665E8">
              <w:rPr>
                <w:sz w:val="22"/>
                <w:szCs w:val="22"/>
              </w:rPr>
              <w:t xml:space="preserve">relacji lekarz – pacjent – rodzina. </w:t>
            </w:r>
            <w:r w:rsidRPr="009665E8">
              <w:rPr>
                <w:i/>
                <w:iCs/>
                <w:sz w:val="22"/>
                <w:szCs w:val="22"/>
              </w:rPr>
              <w:t>Medycyna Ogólna i Nauki o Zdrowiu</w:t>
            </w:r>
            <w:r w:rsidRPr="009665E8">
              <w:rPr>
                <w:sz w:val="22"/>
                <w:szCs w:val="22"/>
              </w:rPr>
              <w:t>, nr 3, s. 212–218.</w:t>
            </w:r>
          </w:p>
          <w:p w14:paraId="232CE8C3" w14:textId="17F9B081" w:rsidR="009665E8" w:rsidRPr="009665E8" w:rsidRDefault="009665E8" w:rsidP="009665E8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Platon (2020),, </w:t>
            </w:r>
            <w:r w:rsidRPr="009665E8">
              <w:rPr>
                <w:sz w:val="22"/>
                <w:szCs w:val="22"/>
              </w:rPr>
              <w:t>Meandry Kultury. Eutyfron. Obrona Sokratesa. Kriton</w:t>
            </w:r>
            <w:r>
              <w:rPr>
                <w:sz w:val="22"/>
                <w:szCs w:val="22"/>
              </w:rPr>
              <w:t xml:space="preserve"> Kraków: Vis-a-Vis Etiuda, (fragmenty).</w:t>
            </w:r>
          </w:p>
          <w:p w14:paraId="1575438B" w14:textId="76EFBBFD" w:rsidR="00C020A0" w:rsidRPr="009665E8" w:rsidRDefault="00C020A0" w:rsidP="009665E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sz w:val="22"/>
                <w:szCs w:val="22"/>
                <w:lang w:val="fr-FR"/>
              </w:rPr>
            </w:pPr>
            <w:r w:rsidRPr="009665E8">
              <w:rPr>
                <w:sz w:val="22"/>
                <w:szCs w:val="22"/>
              </w:rPr>
              <w:t xml:space="preserve">Stewart J. (2000). Mosty zamiast murów. O komunikowaniu się między ludźmi. </w:t>
            </w:r>
            <w:r w:rsidRPr="009665E8">
              <w:rPr>
                <w:sz w:val="22"/>
                <w:szCs w:val="22"/>
                <w:lang w:val="fr-FR"/>
              </w:rPr>
              <w:t>Warszawa: PWN.</w:t>
            </w:r>
          </w:p>
          <w:p w14:paraId="7FCA8EC4" w14:textId="77777777" w:rsidR="00C672B2" w:rsidRPr="009665E8" w:rsidRDefault="00C020A0" w:rsidP="009665E8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autoSpaceDE/>
              <w:spacing w:after="160" w:line="259" w:lineRule="auto"/>
              <w:jc w:val="both"/>
              <w:rPr>
                <w:sz w:val="22"/>
                <w:szCs w:val="16"/>
              </w:rPr>
            </w:pPr>
            <w:r w:rsidRPr="009665E8">
              <w:rPr>
                <w:sz w:val="22"/>
                <w:szCs w:val="22"/>
              </w:rPr>
              <w:t xml:space="preserve">Szczeklik A. (2007). Kore. O chorych, chorobach i poszukiwaniu duszy medycyny. </w:t>
            </w:r>
            <w:r w:rsidRPr="009665E8">
              <w:rPr>
                <w:sz w:val="22"/>
                <w:szCs w:val="22"/>
                <w:lang w:val="fr-FR"/>
              </w:rPr>
              <w:t>Kraków</w:t>
            </w:r>
            <w:r w:rsidRPr="009665E8">
              <w:rPr>
                <w:lang w:val="fr-FR"/>
              </w:rPr>
              <w:t xml:space="preserve">: </w:t>
            </w:r>
            <w:r w:rsidRPr="009665E8">
              <w:rPr>
                <w:sz w:val="22"/>
                <w:szCs w:val="22"/>
                <w:lang w:val="fr-FR"/>
              </w:rPr>
              <w:t>Znak.</w:t>
            </w:r>
          </w:p>
          <w:p w14:paraId="18D3F243" w14:textId="1601ADF6" w:rsidR="009665E8" w:rsidRPr="009665E8" w:rsidRDefault="009665E8" w:rsidP="009665E8">
            <w:pPr>
              <w:pStyle w:val="Akapitzlis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Józef Tischner (2012), Filozofia dramatu, Kraków: Znak, (fragmenty).</w:t>
            </w:r>
          </w:p>
          <w:p w14:paraId="468B91AC" w14:textId="5A347CEA" w:rsidR="009665E8" w:rsidRPr="009665E8" w:rsidRDefault="009665E8" w:rsidP="009665E8">
            <w:pPr>
              <w:pStyle w:val="Akapitzlist"/>
              <w:jc w:val="both"/>
              <w:rPr>
                <w:sz w:val="22"/>
                <w:szCs w:val="16"/>
              </w:rPr>
            </w:pPr>
          </w:p>
        </w:tc>
      </w:tr>
    </w:tbl>
    <w:p w14:paraId="74A51989" w14:textId="77777777" w:rsidR="00BC5F21" w:rsidRPr="009665E8" w:rsidRDefault="00BC5F21" w:rsidP="00C020A0">
      <w:pPr>
        <w:pStyle w:val="Tekstdymka1"/>
        <w:rPr>
          <w:rFonts w:ascii="Times New Roman" w:hAnsi="Times New Roman" w:cs="Times New Roman"/>
          <w:sz w:val="22"/>
        </w:rPr>
      </w:pPr>
    </w:p>
    <w:p w14:paraId="00A263B4" w14:textId="77777777" w:rsidR="00C020A0" w:rsidRPr="009665E8" w:rsidRDefault="00C020A0" w:rsidP="00C020A0">
      <w:pPr>
        <w:pStyle w:val="Tekstdymka1"/>
        <w:rPr>
          <w:rFonts w:ascii="Times New Roman" w:hAnsi="Times New Roman" w:cs="Times New Roman"/>
          <w:sz w:val="22"/>
        </w:rPr>
      </w:pPr>
      <w:r w:rsidRPr="009665E8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14:paraId="70D795B4" w14:textId="77777777" w:rsidR="00C020A0" w:rsidRPr="009665E8" w:rsidRDefault="00C020A0" w:rsidP="00C020A0">
      <w:pPr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020A0" w:rsidRPr="009665E8" w14:paraId="1DF28541" w14:textId="77777777" w:rsidTr="0089022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99705C4" w14:textId="77777777" w:rsidR="00C020A0" w:rsidRPr="009665E8" w:rsidRDefault="00C020A0" w:rsidP="00890229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1C4FA75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0CC93492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C020A0" w:rsidRPr="009665E8" w14:paraId="3B17B310" w14:textId="77777777" w:rsidTr="0089022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BEEDBA3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56CF1EE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14:paraId="0F89F8BA" w14:textId="31AB5AC8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0A0" w:rsidRPr="009665E8" w14:paraId="3132CBFA" w14:textId="77777777" w:rsidTr="0089022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73D4F32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613F799" w14:textId="77777777" w:rsidR="00C020A0" w:rsidRPr="009665E8" w:rsidRDefault="00C020A0" w:rsidP="00890229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70E7887" w14:textId="1165F421" w:rsidR="00C020A0" w:rsidRPr="009665E8" w:rsidRDefault="00060728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C020A0" w:rsidRPr="009665E8" w14:paraId="2A3F8357" w14:textId="77777777" w:rsidTr="0089022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4C8161B" w14:textId="77777777" w:rsidR="00C020A0" w:rsidRPr="009665E8" w:rsidRDefault="00C020A0" w:rsidP="00890229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B04CCF3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2373029" w14:textId="0AF3B7DC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060728" w:rsidRPr="009665E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C020A0" w:rsidRPr="009665E8" w14:paraId="17F2B4A9" w14:textId="77777777" w:rsidTr="0089022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19E7067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64B0A6B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7DB6D08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C020A0" w:rsidRPr="009665E8" w14:paraId="7484E30F" w14:textId="77777777" w:rsidTr="0089022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5096852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4F40314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02708AF" w14:textId="42E1335C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0A0" w:rsidRPr="009665E8" w14:paraId="0D31A037" w14:textId="77777777" w:rsidTr="0089022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907AD37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68CD519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3D7E9D1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0A0" w:rsidRPr="009665E8" w14:paraId="6BA06C09" w14:textId="77777777" w:rsidTr="0089022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DC14AE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D12219D" w14:textId="3336DEAC" w:rsidR="00C020A0" w:rsidRPr="009665E8" w:rsidRDefault="00060728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C020A0" w:rsidRPr="009665E8" w14:paraId="08A0272C" w14:textId="77777777" w:rsidTr="0089022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45D739C" w14:textId="77777777" w:rsidR="00C020A0" w:rsidRPr="009665E8" w:rsidRDefault="00C020A0" w:rsidP="00890229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028CF2A" w14:textId="0C6EA041" w:rsidR="00C020A0" w:rsidRPr="009665E8" w:rsidRDefault="00060728" w:rsidP="00890229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665E8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</w:tbl>
    <w:p w14:paraId="030B7D35" w14:textId="77777777" w:rsidR="00C020A0" w:rsidRPr="009665E8" w:rsidRDefault="00C020A0" w:rsidP="00C020A0">
      <w:pPr>
        <w:pStyle w:val="Tekstdymka1"/>
        <w:rPr>
          <w:rFonts w:ascii="Times New Roman" w:hAnsi="Times New Roman" w:cs="Times New Roman"/>
          <w:sz w:val="22"/>
        </w:rPr>
      </w:pPr>
    </w:p>
    <w:p w14:paraId="6ACF12E6" w14:textId="77777777" w:rsidR="00C020A0" w:rsidRPr="009665E8" w:rsidRDefault="00C020A0" w:rsidP="00C020A0"/>
    <w:p w14:paraId="25DA264A" w14:textId="77777777" w:rsidR="00C272EA" w:rsidRPr="009665E8" w:rsidRDefault="00C272EA"/>
    <w:sectPr w:rsidR="00C272EA" w:rsidRPr="009665E8" w:rsidSect="00E04D75">
      <w:footerReference w:type="default" r:id="rId8"/>
      <w:headerReference w:type="firs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15A49" w14:textId="77777777" w:rsidR="004F5686" w:rsidRDefault="004F5686">
      <w:r>
        <w:separator/>
      </w:r>
    </w:p>
  </w:endnote>
  <w:endnote w:type="continuationSeparator" w:id="0">
    <w:p w14:paraId="3DD87D99" w14:textId="77777777" w:rsidR="004F5686" w:rsidRDefault="004F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4E7B0" w14:textId="77777777" w:rsidR="00BE6EC4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E090529" w14:textId="77777777" w:rsidR="00BE6EC4" w:rsidRDefault="00BE6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13FF5" w14:textId="77777777" w:rsidR="004F5686" w:rsidRDefault="004F5686">
      <w:r>
        <w:separator/>
      </w:r>
    </w:p>
  </w:footnote>
  <w:footnote w:type="continuationSeparator" w:id="0">
    <w:p w14:paraId="526062DA" w14:textId="77777777" w:rsidR="004F5686" w:rsidRDefault="004F5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FCA43" w14:textId="77777777" w:rsidR="00BE6EC4" w:rsidRPr="00A05304" w:rsidRDefault="00000000" w:rsidP="00BD4F9F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C25AD"/>
    <w:multiLevelType w:val="hybridMultilevel"/>
    <w:tmpl w:val="3CCA6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04A30"/>
    <w:multiLevelType w:val="hybridMultilevel"/>
    <w:tmpl w:val="781C3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A5954"/>
    <w:multiLevelType w:val="hybridMultilevel"/>
    <w:tmpl w:val="8C18F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902BF"/>
    <w:multiLevelType w:val="hybridMultilevel"/>
    <w:tmpl w:val="8C18F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43AFA"/>
    <w:multiLevelType w:val="hybridMultilevel"/>
    <w:tmpl w:val="781C3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827E0"/>
    <w:multiLevelType w:val="hybridMultilevel"/>
    <w:tmpl w:val="8C18F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850B2"/>
    <w:multiLevelType w:val="hybridMultilevel"/>
    <w:tmpl w:val="781C3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616818">
    <w:abstractNumId w:val="1"/>
  </w:num>
  <w:num w:numId="2" w16cid:durableId="1827936794">
    <w:abstractNumId w:val="3"/>
  </w:num>
  <w:num w:numId="3" w16cid:durableId="19364007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0086214">
    <w:abstractNumId w:val="2"/>
  </w:num>
  <w:num w:numId="5" w16cid:durableId="1799686037">
    <w:abstractNumId w:val="6"/>
  </w:num>
  <w:num w:numId="6" w16cid:durableId="264727184">
    <w:abstractNumId w:val="7"/>
  </w:num>
  <w:num w:numId="7" w16cid:durableId="548808867">
    <w:abstractNumId w:val="5"/>
  </w:num>
  <w:num w:numId="8" w16cid:durableId="1982344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A0"/>
    <w:rsid w:val="000205D1"/>
    <w:rsid w:val="00052BD3"/>
    <w:rsid w:val="00060728"/>
    <w:rsid w:val="000C1872"/>
    <w:rsid w:val="00145CFD"/>
    <w:rsid w:val="001A3E13"/>
    <w:rsid w:val="001C1A97"/>
    <w:rsid w:val="002460E2"/>
    <w:rsid w:val="0025193D"/>
    <w:rsid w:val="00267D08"/>
    <w:rsid w:val="00276E13"/>
    <w:rsid w:val="002A1626"/>
    <w:rsid w:val="002B5DAC"/>
    <w:rsid w:val="002E1313"/>
    <w:rsid w:val="00365555"/>
    <w:rsid w:val="003E2DED"/>
    <w:rsid w:val="004444C2"/>
    <w:rsid w:val="004F5686"/>
    <w:rsid w:val="005B0D2D"/>
    <w:rsid w:val="00615FC4"/>
    <w:rsid w:val="00682392"/>
    <w:rsid w:val="00734422"/>
    <w:rsid w:val="00736FF9"/>
    <w:rsid w:val="007C3B60"/>
    <w:rsid w:val="007F4689"/>
    <w:rsid w:val="00891BDF"/>
    <w:rsid w:val="009124BC"/>
    <w:rsid w:val="00931C51"/>
    <w:rsid w:val="009665E8"/>
    <w:rsid w:val="00BC5F21"/>
    <w:rsid w:val="00BE6EC4"/>
    <w:rsid w:val="00C020A0"/>
    <w:rsid w:val="00C272EA"/>
    <w:rsid w:val="00C672B2"/>
    <w:rsid w:val="00CD2148"/>
    <w:rsid w:val="00DB3E56"/>
    <w:rsid w:val="00E04D75"/>
    <w:rsid w:val="00E7755F"/>
    <w:rsid w:val="00F633F5"/>
    <w:rsid w:val="00F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A9FFF"/>
  <w15:chartTrackingRefBased/>
  <w15:docId w15:val="{03659832-5D0A-47D4-B66E-988D8EBD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0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020A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20A0"/>
    <w:rPr>
      <w:rFonts w:ascii="Verdana" w:eastAsia="Times New Roman" w:hAnsi="Verdana" w:cs="Times New Roman"/>
      <w:kern w:val="0"/>
      <w:sz w:val="28"/>
      <w:szCs w:val="28"/>
      <w:lang w:eastAsia="pl-PL"/>
      <w14:ligatures w14:val="none"/>
    </w:rPr>
  </w:style>
  <w:style w:type="paragraph" w:styleId="Nagwek">
    <w:name w:val="header"/>
    <w:basedOn w:val="Normalny"/>
    <w:next w:val="Tekstpodstawowy"/>
    <w:link w:val="NagwekZnak"/>
    <w:semiHidden/>
    <w:rsid w:val="00C020A0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C020A0"/>
    <w:rPr>
      <w:rFonts w:ascii="Arial" w:eastAsia="Times New Roman" w:hAnsi="Arial" w:cs="Times New Roman"/>
      <w:kern w:val="0"/>
      <w:sz w:val="28"/>
      <w:szCs w:val="28"/>
      <w:lang w:val="x-none" w:eastAsia="x-none"/>
      <w14:ligatures w14:val="none"/>
    </w:rPr>
  </w:style>
  <w:style w:type="paragraph" w:styleId="Stopka">
    <w:name w:val="footer"/>
    <w:basedOn w:val="Normalny"/>
    <w:link w:val="StopkaZnak"/>
    <w:semiHidden/>
    <w:rsid w:val="00C020A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020A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Zawartotabeli">
    <w:name w:val="Zawartość tabeli"/>
    <w:basedOn w:val="Normalny"/>
    <w:rsid w:val="00C020A0"/>
    <w:pPr>
      <w:suppressLineNumbers/>
    </w:pPr>
  </w:style>
  <w:style w:type="paragraph" w:customStyle="1" w:styleId="Tekstdymka1">
    <w:name w:val="Tekst dymka1"/>
    <w:basedOn w:val="Normalny"/>
    <w:rsid w:val="00C020A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020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020A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20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20A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11604-C961-4242-A16B-897BEF48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938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AZJAS K</dc:creator>
  <cp:keywords/>
  <dc:description/>
  <cp:lastModifiedBy>Mirosław Michalik</cp:lastModifiedBy>
  <cp:revision>6</cp:revision>
  <dcterms:created xsi:type="dcterms:W3CDTF">2025-10-23T12:10:00Z</dcterms:created>
  <dcterms:modified xsi:type="dcterms:W3CDTF">2025-10-31T07:17:00Z</dcterms:modified>
</cp:coreProperties>
</file>